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61" w:rsidRDefault="00710461" w:rsidP="00311A80">
      <w:pPr>
        <w:pStyle w:val="Title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ООО  «КЕН»</w:t>
      </w:r>
    </w:p>
    <w:p w:rsidR="00710461" w:rsidRDefault="00710461" w:rsidP="00311A80">
      <w:pPr>
        <w:jc w:val="center"/>
        <w:rPr>
          <w:color w:val="000000"/>
          <w:sz w:val="32"/>
          <w:szCs w:val="32"/>
        </w:rPr>
      </w:pPr>
    </w:p>
    <w:p w:rsidR="00710461" w:rsidRDefault="00710461" w:rsidP="00311A80">
      <w:pPr>
        <w:jc w:val="center"/>
        <w:rPr>
          <w:color w:val="000000"/>
          <w:sz w:val="32"/>
          <w:szCs w:val="32"/>
        </w:rPr>
      </w:pPr>
    </w:p>
    <w:p w:rsidR="00710461" w:rsidRPr="00AB045A" w:rsidRDefault="00710461" w:rsidP="00311A80">
      <w:pPr>
        <w:pStyle w:val="Heading1"/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</w:t>
      </w:r>
    </w:p>
    <w:p w:rsidR="00710461" w:rsidRPr="001C7A68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Pr="001C7A68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Pr="001C7A68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Pr="00AB045A" w:rsidRDefault="00710461" w:rsidP="00311A80">
      <w:pPr>
        <w:jc w:val="center"/>
        <w:rPr>
          <w:color w:val="000000"/>
        </w:rPr>
      </w:pPr>
    </w:p>
    <w:p w:rsidR="00710461" w:rsidRPr="001C7A68" w:rsidRDefault="00710461" w:rsidP="00311A80">
      <w:pPr>
        <w:pStyle w:val="Heading2"/>
        <w:tabs>
          <w:tab w:val="left" w:pos="0"/>
        </w:tabs>
        <w:jc w:val="center"/>
        <w:rPr>
          <w:color w:val="000000"/>
          <w:sz w:val="44"/>
          <w:szCs w:val="44"/>
        </w:rPr>
      </w:pPr>
    </w:p>
    <w:p w:rsidR="00710461" w:rsidRPr="00CC59E3" w:rsidRDefault="00710461" w:rsidP="00311A80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Генеральный план</w:t>
      </w:r>
      <w:r w:rsidRPr="00CC59E3">
        <w:rPr>
          <w:b/>
          <w:bCs/>
          <w:color w:val="000000"/>
          <w:sz w:val="40"/>
          <w:szCs w:val="40"/>
        </w:rPr>
        <w:t xml:space="preserve"> </w:t>
      </w:r>
    </w:p>
    <w:p w:rsidR="00710461" w:rsidRDefault="00710461" w:rsidP="00311A80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муниципального образования «Степанёнское»</w:t>
      </w:r>
    </w:p>
    <w:p w:rsidR="00710461" w:rsidRDefault="00710461" w:rsidP="00311A80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Кезского района</w:t>
      </w:r>
    </w:p>
    <w:p w:rsidR="00710461" w:rsidRDefault="00710461" w:rsidP="00311A80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Удмуртской Республики</w:t>
      </w:r>
    </w:p>
    <w:p w:rsidR="00710461" w:rsidRDefault="00710461" w:rsidP="00311A80">
      <w:pPr>
        <w:jc w:val="center"/>
        <w:rPr>
          <w:b/>
          <w:bCs/>
          <w:color w:val="000000"/>
          <w:sz w:val="32"/>
          <w:szCs w:val="32"/>
        </w:rPr>
      </w:pPr>
    </w:p>
    <w:p w:rsidR="00710461" w:rsidRPr="00A4346D" w:rsidRDefault="00710461" w:rsidP="00442117">
      <w:pPr>
        <w:spacing w:line="360" w:lineRule="auto"/>
        <w:jc w:val="center"/>
        <w:rPr>
          <w:sz w:val="36"/>
          <w:szCs w:val="36"/>
        </w:rPr>
      </w:pPr>
      <w:r w:rsidRPr="00A4346D">
        <w:rPr>
          <w:sz w:val="36"/>
          <w:szCs w:val="36"/>
        </w:rPr>
        <w:t>ПР</w:t>
      </w:r>
      <w:r>
        <w:rPr>
          <w:sz w:val="36"/>
          <w:szCs w:val="36"/>
        </w:rPr>
        <w:t>О</w:t>
      </w:r>
      <w:r w:rsidRPr="00A4346D">
        <w:rPr>
          <w:sz w:val="36"/>
          <w:szCs w:val="36"/>
        </w:rPr>
        <w:t>ЕКТ</w:t>
      </w:r>
    </w:p>
    <w:p w:rsidR="00710461" w:rsidRPr="00A4346D" w:rsidRDefault="00710461" w:rsidP="00442117">
      <w:pPr>
        <w:spacing w:line="360" w:lineRule="auto"/>
        <w:jc w:val="center"/>
        <w:rPr>
          <w:sz w:val="36"/>
          <w:szCs w:val="36"/>
        </w:rPr>
      </w:pPr>
      <w:r w:rsidRPr="00A4346D">
        <w:rPr>
          <w:sz w:val="36"/>
          <w:szCs w:val="36"/>
        </w:rPr>
        <w:t>ГЕНЕРАЛЬНОГО ПЛАНА</w:t>
      </w:r>
    </w:p>
    <w:p w:rsidR="00710461" w:rsidRDefault="00710461" w:rsidP="00442117">
      <w:pPr>
        <w:spacing w:line="360" w:lineRule="auto"/>
      </w:pPr>
    </w:p>
    <w:p w:rsidR="00710461" w:rsidRDefault="00710461" w:rsidP="00442117">
      <w:pPr>
        <w:spacing w:line="360" w:lineRule="auto"/>
      </w:pPr>
    </w:p>
    <w:p w:rsidR="00710461" w:rsidRPr="00A4346D" w:rsidRDefault="00710461" w:rsidP="00442117">
      <w:pPr>
        <w:spacing w:line="360" w:lineRule="auto"/>
        <w:jc w:val="center"/>
        <w:rPr>
          <w:sz w:val="36"/>
          <w:szCs w:val="36"/>
        </w:rPr>
      </w:pPr>
      <w:r w:rsidRPr="00A4346D">
        <w:rPr>
          <w:sz w:val="36"/>
          <w:szCs w:val="36"/>
        </w:rPr>
        <w:t>Положения о территориальном</w:t>
      </w:r>
    </w:p>
    <w:p w:rsidR="00710461" w:rsidRPr="00A4346D" w:rsidRDefault="00710461" w:rsidP="00442117">
      <w:pPr>
        <w:spacing w:line="360" w:lineRule="auto"/>
        <w:jc w:val="center"/>
        <w:rPr>
          <w:sz w:val="36"/>
          <w:szCs w:val="36"/>
        </w:rPr>
      </w:pPr>
      <w:r w:rsidRPr="00A4346D">
        <w:rPr>
          <w:sz w:val="36"/>
          <w:szCs w:val="36"/>
        </w:rPr>
        <w:t>планировании</w:t>
      </w:r>
    </w:p>
    <w:p w:rsidR="00710461" w:rsidRDefault="00710461" w:rsidP="00311A80"/>
    <w:p w:rsidR="00710461" w:rsidRDefault="00710461" w:rsidP="00311A80"/>
    <w:p w:rsidR="00710461" w:rsidRPr="00CA5C20" w:rsidRDefault="00710461" w:rsidP="00311A80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 xml:space="preserve">Том </w:t>
      </w:r>
      <w:r w:rsidRPr="00CA5C20">
        <w:rPr>
          <w:sz w:val="36"/>
          <w:szCs w:val="36"/>
        </w:rPr>
        <w:t>1</w:t>
      </w:r>
    </w:p>
    <w:p w:rsidR="00710461" w:rsidRDefault="00710461" w:rsidP="00311A80"/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Pr="00C75C1B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Pr="001C7A68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</w:rPr>
      </w:pPr>
    </w:p>
    <w:p w:rsidR="00710461" w:rsidRDefault="00710461" w:rsidP="00311A80">
      <w:pPr>
        <w:pStyle w:val="Heading4"/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 xml:space="preserve">     ГЕНЕРАЛЬНЫЙ ДИРЕКТОР                                               Доломанова А.В.</w:t>
      </w: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</w:t>
      </w: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Default="00710461" w:rsidP="00311A80">
      <w:pPr>
        <w:jc w:val="center"/>
        <w:rPr>
          <w:color w:val="000000"/>
          <w:sz w:val="28"/>
          <w:szCs w:val="28"/>
        </w:rPr>
      </w:pPr>
    </w:p>
    <w:p w:rsidR="00710461" w:rsidRPr="00845E9F" w:rsidRDefault="00710461" w:rsidP="00311A80">
      <w:pPr>
        <w:jc w:val="center"/>
        <w:rPr>
          <w:b/>
          <w:bCs/>
          <w:color w:val="000000"/>
          <w:sz w:val="22"/>
          <w:szCs w:val="22"/>
        </w:rPr>
      </w:pPr>
      <w:r w:rsidRPr="00845E9F">
        <w:rPr>
          <w:b/>
          <w:bCs/>
          <w:color w:val="000000"/>
          <w:sz w:val="22"/>
          <w:szCs w:val="22"/>
        </w:rPr>
        <w:t>г. Казань</w:t>
      </w:r>
    </w:p>
    <w:p w:rsidR="00710461" w:rsidRPr="00845E9F" w:rsidRDefault="00710461" w:rsidP="00311A80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2012</w:t>
      </w:r>
      <w:r w:rsidRPr="00845E9F">
        <w:rPr>
          <w:b/>
          <w:bCs/>
          <w:color w:val="000000"/>
          <w:sz w:val="22"/>
          <w:szCs w:val="22"/>
        </w:rPr>
        <w:t xml:space="preserve"> г.</w:t>
      </w:r>
    </w:p>
    <w:p w:rsidR="00710461" w:rsidRPr="00CA5C20" w:rsidRDefault="00710461" w:rsidP="00896FBA">
      <w:pPr>
        <w:jc w:val="center"/>
        <w:rPr>
          <w:sz w:val="36"/>
          <w:szCs w:val="36"/>
        </w:rPr>
      </w:pPr>
    </w:p>
    <w:p w:rsidR="00710461" w:rsidRPr="00CA5C20" w:rsidRDefault="00710461" w:rsidP="00896FBA">
      <w:pPr>
        <w:jc w:val="center"/>
        <w:rPr>
          <w:sz w:val="36"/>
          <w:szCs w:val="36"/>
        </w:rPr>
      </w:pPr>
    </w:p>
    <w:p w:rsidR="00710461" w:rsidRPr="00672BFB" w:rsidRDefault="00710461" w:rsidP="00311A80">
      <w:pPr>
        <w:ind w:left="-720"/>
        <w:jc w:val="center"/>
        <w:rPr>
          <w:b/>
          <w:bCs/>
          <w:color w:val="000000"/>
          <w:sz w:val="40"/>
          <w:szCs w:val="40"/>
        </w:rPr>
      </w:pPr>
      <w:r w:rsidRPr="00672BFB">
        <w:rPr>
          <w:b/>
          <w:bCs/>
          <w:color w:val="000000"/>
          <w:sz w:val="40"/>
          <w:szCs w:val="40"/>
        </w:rPr>
        <w:t xml:space="preserve">Генеральный план </w:t>
      </w:r>
    </w:p>
    <w:p w:rsidR="00710461" w:rsidRPr="00672BFB" w:rsidRDefault="00710461" w:rsidP="00311A80">
      <w:pPr>
        <w:ind w:left="-720"/>
        <w:jc w:val="center"/>
        <w:rPr>
          <w:color w:val="000000"/>
          <w:sz w:val="32"/>
          <w:szCs w:val="32"/>
        </w:rPr>
      </w:pPr>
      <w:r w:rsidRPr="00672BFB">
        <w:rPr>
          <w:color w:val="000000"/>
          <w:sz w:val="32"/>
          <w:szCs w:val="32"/>
        </w:rPr>
        <w:t>муниципального образования «</w:t>
      </w:r>
      <w:r>
        <w:rPr>
          <w:color w:val="000000"/>
          <w:sz w:val="32"/>
          <w:szCs w:val="32"/>
        </w:rPr>
        <w:t>Степанёнское</w:t>
      </w:r>
      <w:r w:rsidRPr="00672BFB">
        <w:rPr>
          <w:color w:val="000000"/>
          <w:sz w:val="32"/>
          <w:szCs w:val="32"/>
        </w:rPr>
        <w:t>»</w:t>
      </w:r>
    </w:p>
    <w:p w:rsidR="00710461" w:rsidRPr="00672BFB" w:rsidRDefault="00710461" w:rsidP="00311A80">
      <w:pPr>
        <w:ind w:left="-72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Кезского </w:t>
      </w:r>
      <w:r w:rsidRPr="00672BFB">
        <w:rPr>
          <w:color w:val="000000"/>
          <w:sz w:val="32"/>
          <w:szCs w:val="32"/>
        </w:rPr>
        <w:t xml:space="preserve"> района</w:t>
      </w:r>
    </w:p>
    <w:p w:rsidR="00710461" w:rsidRPr="002A4958" w:rsidRDefault="00710461" w:rsidP="00311A80">
      <w:pPr>
        <w:pStyle w:val="BodyTxt"/>
        <w:keepLines w:val="0"/>
        <w:widowControl w:val="0"/>
        <w:ind w:firstLine="0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                                    Удмуртской Республики</w:t>
      </w:r>
    </w:p>
    <w:p w:rsidR="00710461" w:rsidRDefault="00710461" w:rsidP="00311A80">
      <w:pPr>
        <w:pStyle w:val="BodyTxt"/>
        <w:keepLines w:val="0"/>
        <w:widowControl w:val="0"/>
        <w:ind w:firstLine="0"/>
        <w:rPr>
          <w:rFonts w:ascii="Bookman Old Style" w:hAnsi="Bookman Old Style" w:cs="Bookman Old Style"/>
          <w:b/>
          <w:bCs/>
          <w:color w:val="000000"/>
          <w:sz w:val="32"/>
          <w:szCs w:val="32"/>
        </w:rPr>
      </w:pPr>
    </w:p>
    <w:p w:rsidR="00710461" w:rsidRPr="002A4958" w:rsidRDefault="00710461" w:rsidP="00311A80">
      <w:pPr>
        <w:pStyle w:val="BodyTxt"/>
        <w:keepLines w:val="0"/>
        <w:widowControl w:val="0"/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 w:rsidRPr="002A4958">
        <w:rPr>
          <w:rFonts w:ascii="Times New Roman" w:hAnsi="Times New Roman" w:cs="Times New Roman"/>
          <w:color w:val="000000"/>
          <w:sz w:val="28"/>
          <w:szCs w:val="28"/>
        </w:rPr>
        <w:t>Генеральный план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Степанёнское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>» разработан в соответствии с Муниципальным контрактом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34-01/1211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 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 декабря  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 г. между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МО «Кезский район»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  (Заказчик) и ООО «КЕН».</w:t>
      </w:r>
    </w:p>
    <w:p w:rsidR="00710461" w:rsidRPr="002A4958" w:rsidRDefault="00710461" w:rsidP="00311A80">
      <w:pPr>
        <w:pStyle w:val="BodyTxt"/>
        <w:keepLines w:val="0"/>
        <w:widowControl w:val="0"/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 w:rsidRPr="002A4958">
        <w:rPr>
          <w:rFonts w:ascii="Times New Roman" w:hAnsi="Times New Roman" w:cs="Times New Roman"/>
          <w:color w:val="000000"/>
          <w:sz w:val="28"/>
          <w:szCs w:val="28"/>
        </w:rPr>
        <w:t>Генеральный план муниципального образования  «</w:t>
      </w:r>
      <w:r>
        <w:rPr>
          <w:rFonts w:ascii="Times New Roman" w:hAnsi="Times New Roman" w:cs="Times New Roman"/>
          <w:color w:val="000000"/>
          <w:sz w:val="28"/>
          <w:szCs w:val="28"/>
        </w:rPr>
        <w:t>Степанёнское</w:t>
      </w:r>
      <w:r w:rsidRPr="002A4958">
        <w:rPr>
          <w:rFonts w:ascii="Times New Roman" w:hAnsi="Times New Roman" w:cs="Times New Roman"/>
          <w:color w:val="000000"/>
          <w:sz w:val="28"/>
          <w:szCs w:val="28"/>
        </w:rPr>
        <w:t xml:space="preserve">» разработали специалисты ООО «КЕН»: </w:t>
      </w:r>
    </w:p>
    <w:p w:rsidR="00710461" w:rsidRDefault="00710461" w:rsidP="00311A80">
      <w:pPr>
        <w:pStyle w:val="BodyTxt"/>
        <w:keepLines w:val="0"/>
        <w:widowControl w:val="0"/>
        <w:ind w:firstLine="0"/>
        <w:rPr>
          <w:rFonts w:ascii="Bookman Old Style" w:hAnsi="Bookman Old Style" w:cs="Bookman Old Style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2"/>
        <w:tblW w:w="0" w:type="auto"/>
        <w:tblLayout w:type="fixed"/>
        <w:tblLook w:val="0000"/>
      </w:tblPr>
      <w:tblGrid>
        <w:gridCol w:w="3794"/>
        <w:gridCol w:w="5448"/>
      </w:tblGrid>
      <w:tr w:rsidR="00710461">
        <w:trPr>
          <w:trHeight w:val="899"/>
        </w:trPr>
        <w:tc>
          <w:tcPr>
            <w:tcW w:w="3794" w:type="dxa"/>
          </w:tcPr>
          <w:p w:rsidR="00710461" w:rsidRPr="002A4958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ГАП</w:t>
            </w:r>
          </w:p>
          <w:p w:rsidR="00710461" w:rsidRPr="002A4958" w:rsidRDefault="00710461" w:rsidP="009266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48" w:type="dxa"/>
          </w:tcPr>
          <w:p w:rsidR="00710461" w:rsidRPr="004C0502" w:rsidRDefault="00710461" w:rsidP="009266A7">
            <w:pPr>
              <w:pStyle w:val="BodyTxt"/>
              <w:keepLines w:val="0"/>
              <w:widowControl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Доломанов А.С.</w:t>
            </w:r>
          </w:p>
          <w:p w:rsidR="00710461" w:rsidRPr="002A4958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0461">
        <w:tc>
          <w:tcPr>
            <w:tcW w:w="3794" w:type="dxa"/>
          </w:tcPr>
          <w:p w:rsidR="00710461" w:rsidRPr="002A4958" w:rsidRDefault="00710461" w:rsidP="009266A7">
            <w:pPr>
              <w:pStyle w:val="BodyTxt"/>
              <w:keepLines w:val="0"/>
              <w:widowControl w:val="0"/>
              <w:spacing w:before="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</w:t>
            </w:r>
          </w:p>
        </w:tc>
        <w:tc>
          <w:tcPr>
            <w:tcW w:w="5448" w:type="dxa"/>
          </w:tcPr>
          <w:p w:rsidR="00710461" w:rsidRPr="002A4958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Доломанов А.С.</w:t>
            </w:r>
          </w:p>
        </w:tc>
      </w:tr>
      <w:tr w:rsidR="00710461">
        <w:tc>
          <w:tcPr>
            <w:tcW w:w="3794" w:type="dxa"/>
          </w:tcPr>
          <w:p w:rsidR="00710461" w:rsidRPr="002A4958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Глав. Спец.</w:t>
            </w:r>
          </w:p>
        </w:tc>
        <w:tc>
          <w:tcPr>
            <w:tcW w:w="5448" w:type="dxa"/>
          </w:tcPr>
          <w:p w:rsidR="00710461" w:rsidRPr="002A4958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Чибирев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  Е</w:t>
            </w:r>
            <w:r w:rsidRPr="002A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.В.</w:t>
            </w:r>
          </w:p>
        </w:tc>
      </w:tr>
      <w:tr w:rsidR="00710461">
        <w:tc>
          <w:tcPr>
            <w:tcW w:w="3794" w:type="dxa"/>
          </w:tcPr>
          <w:p w:rsidR="00710461" w:rsidRPr="00707420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Архитектор</w:t>
            </w:r>
          </w:p>
        </w:tc>
        <w:tc>
          <w:tcPr>
            <w:tcW w:w="5448" w:type="dxa"/>
          </w:tcPr>
          <w:p w:rsidR="00710461" w:rsidRPr="00FC1E77" w:rsidRDefault="00710461" w:rsidP="009266A7">
            <w:pPr>
              <w:pStyle w:val="BodyTxt"/>
              <w:keepLines w:val="0"/>
              <w:widowControl w:val="0"/>
              <w:snapToGrid w:val="0"/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Шагимарданова К.М</w:t>
            </w:r>
          </w:p>
        </w:tc>
      </w:tr>
    </w:tbl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spacing w:line="360" w:lineRule="auto"/>
        <w:ind w:firstLine="567"/>
        <w:rPr>
          <w:b/>
          <w:bCs/>
          <w:spacing w:val="6"/>
          <w:sz w:val="32"/>
          <w:szCs w:val="32"/>
        </w:rPr>
      </w:pPr>
    </w:p>
    <w:p w:rsidR="00710461" w:rsidRDefault="00710461" w:rsidP="00311A80">
      <w:pPr>
        <w:jc w:val="center"/>
        <w:rPr>
          <w:sz w:val="36"/>
          <w:szCs w:val="36"/>
        </w:rPr>
      </w:pPr>
    </w:p>
    <w:p w:rsidR="00710461" w:rsidRDefault="00710461" w:rsidP="00311A80">
      <w:pPr>
        <w:jc w:val="center"/>
        <w:rPr>
          <w:sz w:val="36"/>
          <w:szCs w:val="36"/>
        </w:rPr>
      </w:pPr>
    </w:p>
    <w:p w:rsidR="00710461" w:rsidRDefault="00710461" w:rsidP="00311A80">
      <w:pPr>
        <w:jc w:val="center"/>
        <w:rPr>
          <w:sz w:val="36"/>
          <w:szCs w:val="36"/>
        </w:rPr>
      </w:pPr>
    </w:p>
    <w:p w:rsidR="00710461" w:rsidRDefault="00710461" w:rsidP="00311A80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sz w:val="28"/>
          <w:szCs w:val="28"/>
        </w:rPr>
        <w:sectPr w:rsidR="00710461" w:rsidSect="00E5388E">
          <w:footerReference w:type="default" r:id="rId7"/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710461" w:rsidRDefault="00710461" w:rsidP="00311A80">
      <w:pPr>
        <w:jc w:val="center"/>
        <w:rPr>
          <w:b/>
          <w:bCs/>
          <w:sz w:val="28"/>
          <w:szCs w:val="28"/>
        </w:rPr>
      </w:pPr>
      <w:r w:rsidRPr="0015647C">
        <w:rPr>
          <w:b/>
          <w:bCs/>
          <w:sz w:val="28"/>
          <w:szCs w:val="28"/>
        </w:rPr>
        <w:t>Структура и состав проектных материалов</w:t>
      </w:r>
    </w:p>
    <w:p w:rsidR="00710461" w:rsidRDefault="00710461" w:rsidP="00311A80">
      <w:pPr>
        <w:jc w:val="center"/>
        <w:rPr>
          <w:b/>
          <w:bCs/>
          <w:sz w:val="28"/>
          <w:szCs w:val="28"/>
        </w:rPr>
      </w:pPr>
    </w:p>
    <w:p w:rsidR="00710461" w:rsidRDefault="00710461" w:rsidP="00311A80">
      <w:pPr>
        <w:jc w:val="center"/>
        <w:rPr>
          <w:b/>
          <w:bCs/>
          <w:sz w:val="28"/>
          <w:szCs w:val="28"/>
        </w:rPr>
      </w:pPr>
    </w:p>
    <w:tbl>
      <w:tblPr>
        <w:tblW w:w="9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2"/>
        <w:gridCol w:w="46"/>
        <w:gridCol w:w="151"/>
        <w:gridCol w:w="1119"/>
        <w:gridCol w:w="5630"/>
        <w:gridCol w:w="91"/>
        <w:gridCol w:w="1875"/>
        <w:gridCol w:w="7"/>
      </w:tblGrid>
      <w:tr w:rsidR="00710461" w:rsidRPr="00E902A6">
        <w:tc>
          <w:tcPr>
            <w:tcW w:w="1037" w:type="dxa"/>
            <w:gridSpan w:val="3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№№ частей</w:t>
            </w:r>
          </w:p>
        </w:tc>
        <w:tc>
          <w:tcPr>
            <w:tcW w:w="1270" w:type="dxa"/>
            <w:gridSpan w:val="2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№№ разделов</w:t>
            </w:r>
          </w:p>
        </w:tc>
        <w:tc>
          <w:tcPr>
            <w:tcW w:w="5630" w:type="dxa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3" w:type="dxa"/>
            <w:gridSpan w:val="3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Комплектация по томам</w:t>
            </w:r>
          </w:p>
        </w:tc>
      </w:tr>
      <w:tr w:rsidR="00710461" w:rsidRPr="00E902A6">
        <w:tc>
          <w:tcPr>
            <w:tcW w:w="9910" w:type="dxa"/>
            <w:gridSpan w:val="9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Проект генерального плана</w:t>
            </w:r>
          </w:p>
        </w:tc>
      </w:tr>
      <w:tr w:rsidR="00710461" w:rsidRPr="00E902A6">
        <w:tc>
          <w:tcPr>
            <w:tcW w:w="1188" w:type="dxa"/>
            <w:gridSpan w:val="4"/>
            <w:vMerge w:val="restart"/>
            <w:vAlign w:val="center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Часть1</w:t>
            </w:r>
          </w:p>
        </w:tc>
        <w:tc>
          <w:tcPr>
            <w:tcW w:w="6749" w:type="dxa"/>
            <w:gridSpan w:val="2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Положения о территориальном планировании</w:t>
            </w:r>
          </w:p>
        </w:tc>
        <w:tc>
          <w:tcPr>
            <w:tcW w:w="1973" w:type="dxa"/>
            <w:gridSpan w:val="3"/>
            <w:vMerge w:val="restart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Том 1</w:t>
            </w:r>
          </w:p>
        </w:tc>
      </w:tr>
      <w:tr w:rsidR="00710461" w:rsidRPr="00E902A6">
        <w:tc>
          <w:tcPr>
            <w:tcW w:w="1188" w:type="dxa"/>
            <w:gridSpan w:val="4"/>
            <w:vMerge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Раздел 1 </w:t>
            </w:r>
          </w:p>
        </w:tc>
        <w:tc>
          <w:tcPr>
            <w:tcW w:w="5630" w:type="dxa"/>
          </w:tcPr>
          <w:p w:rsidR="00710461" w:rsidRPr="00E902A6" w:rsidRDefault="00710461" w:rsidP="009266A7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Цели и задачи территориального планирования</w:t>
            </w:r>
          </w:p>
        </w:tc>
        <w:tc>
          <w:tcPr>
            <w:tcW w:w="1973" w:type="dxa"/>
            <w:gridSpan w:val="3"/>
            <w:vMerge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</w:p>
        </w:tc>
      </w:tr>
      <w:tr w:rsidR="00710461" w:rsidRPr="00E902A6">
        <w:tc>
          <w:tcPr>
            <w:tcW w:w="1188" w:type="dxa"/>
            <w:gridSpan w:val="4"/>
            <w:vMerge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2</w:t>
            </w:r>
          </w:p>
        </w:tc>
        <w:tc>
          <w:tcPr>
            <w:tcW w:w="5630" w:type="dxa"/>
          </w:tcPr>
          <w:p w:rsidR="00710461" w:rsidRPr="00E902A6" w:rsidRDefault="00710461" w:rsidP="009266A7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Мероприятия п</w:t>
            </w:r>
            <w:r>
              <w:rPr>
                <w:sz w:val="28"/>
                <w:szCs w:val="28"/>
              </w:rPr>
              <w:t>о территориальному планированию и последовательность их выполнения</w:t>
            </w:r>
          </w:p>
          <w:p w:rsidR="00710461" w:rsidRPr="00E902A6" w:rsidRDefault="00710461" w:rsidP="009266A7">
            <w:pPr>
              <w:rPr>
                <w:sz w:val="28"/>
                <w:szCs w:val="28"/>
              </w:rPr>
            </w:pPr>
          </w:p>
        </w:tc>
        <w:tc>
          <w:tcPr>
            <w:tcW w:w="1973" w:type="dxa"/>
            <w:gridSpan w:val="3"/>
            <w:vMerge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</w:p>
        </w:tc>
      </w:tr>
      <w:tr w:rsidR="00710461" w:rsidRPr="00E902A6">
        <w:tc>
          <w:tcPr>
            <w:tcW w:w="9910" w:type="dxa"/>
            <w:gridSpan w:val="9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Материалы по обоснованию проекта генерального плана</w:t>
            </w:r>
          </w:p>
        </w:tc>
      </w:tr>
      <w:tr w:rsidR="00710461" w:rsidRPr="00E902A6">
        <w:tc>
          <w:tcPr>
            <w:tcW w:w="959" w:type="dxa"/>
            <w:vMerge w:val="restart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Часть 1</w:t>
            </w:r>
          </w:p>
        </w:tc>
        <w:tc>
          <w:tcPr>
            <w:tcW w:w="7069" w:type="dxa"/>
            <w:gridSpan w:val="6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Описание обоснований проекта генерального плана</w:t>
            </w:r>
          </w:p>
        </w:tc>
        <w:tc>
          <w:tcPr>
            <w:tcW w:w="1882" w:type="dxa"/>
            <w:gridSpan w:val="2"/>
            <w:vMerge w:val="restart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b/>
                <w:bCs/>
                <w:sz w:val="28"/>
                <w:szCs w:val="28"/>
              </w:rPr>
              <w:t>Том 2</w:t>
            </w:r>
          </w:p>
        </w:tc>
      </w:tr>
      <w:tr w:rsidR="00710461" w:rsidRPr="00E902A6">
        <w:tc>
          <w:tcPr>
            <w:tcW w:w="959" w:type="dxa"/>
            <w:vMerge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1</w:t>
            </w:r>
          </w:p>
        </w:tc>
        <w:tc>
          <w:tcPr>
            <w:tcW w:w="5721" w:type="dxa"/>
            <w:gridSpan w:val="2"/>
          </w:tcPr>
          <w:p w:rsidR="00710461" w:rsidRPr="00E902A6" w:rsidRDefault="00710461" w:rsidP="009266A7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Анализ состояния </w:t>
            </w:r>
            <w:r>
              <w:rPr>
                <w:sz w:val="28"/>
                <w:szCs w:val="28"/>
              </w:rPr>
              <w:t>и перспектив к</w:t>
            </w:r>
            <w:r w:rsidRPr="00E902A6">
              <w:rPr>
                <w:sz w:val="28"/>
                <w:szCs w:val="28"/>
              </w:rPr>
              <w:t>омплексного   развития</w:t>
            </w:r>
            <w:r>
              <w:rPr>
                <w:sz w:val="28"/>
                <w:szCs w:val="28"/>
              </w:rPr>
              <w:t xml:space="preserve"> территории</w:t>
            </w:r>
            <w:r w:rsidRPr="00E902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82" w:type="dxa"/>
            <w:gridSpan w:val="2"/>
            <w:vMerge/>
          </w:tcPr>
          <w:p w:rsidR="00710461" w:rsidRPr="00A12FC1" w:rsidRDefault="00710461" w:rsidP="009266A7"/>
        </w:tc>
      </w:tr>
      <w:tr w:rsidR="00710461" w:rsidRPr="00E902A6">
        <w:tc>
          <w:tcPr>
            <w:tcW w:w="959" w:type="dxa"/>
            <w:vMerge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2</w:t>
            </w:r>
          </w:p>
        </w:tc>
        <w:tc>
          <w:tcPr>
            <w:tcW w:w="5721" w:type="dxa"/>
            <w:gridSpan w:val="2"/>
          </w:tcPr>
          <w:p w:rsidR="00710461" w:rsidRPr="00E902A6" w:rsidRDefault="00710461" w:rsidP="009266A7">
            <w:pPr>
              <w:rPr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 xml:space="preserve">Обоснование вариантов решения задач территориального планирования </w:t>
            </w:r>
          </w:p>
        </w:tc>
        <w:tc>
          <w:tcPr>
            <w:tcW w:w="1882" w:type="dxa"/>
            <w:gridSpan w:val="2"/>
            <w:vMerge/>
          </w:tcPr>
          <w:p w:rsidR="00710461" w:rsidRPr="00A12FC1" w:rsidRDefault="00710461" w:rsidP="009266A7"/>
        </w:tc>
      </w:tr>
      <w:tr w:rsidR="00710461" w:rsidRPr="00E902A6">
        <w:trPr>
          <w:trHeight w:val="645"/>
        </w:trPr>
        <w:tc>
          <w:tcPr>
            <w:tcW w:w="959" w:type="dxa"/>
            <w:vMerge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E902A6">
              <w:rPr>
                <w:sz w:val="28"/>
                <w:szCs w:val="28"/>
              </w:rPr>
              <w:t>Раздел 3</w:t>
            </w:r>
          </w:p>
        </w:tc>
        <w:tc>
          <w:tcPr>
            <w:tcW w:w="5721" w:type="dxa"/>
            <w:gridSpan w:val="2"/>
          </w:tcPr>
          <w:p w:rsidR="00710461" w:rsidRPr="00E902A6" w:rsidRDefault="00710461" w:rsidP="009266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902A6">
              <w:rPr>
                <w:sz w:val="28"/>
                <w:szCs w:val="28"/>
              </w:rPr>
              <w:t xml:space="preserve">еречень </w:t>
            </w:r>
            <w:r>
              <w:rPr>
                <w:sz w:val="28"/>
                <w:szCs w:val="28"/>
              </w:rPr>
              <w:t xml:space="preserve">мероприятий по территориальному </w:t>
            </w:r>
            <w:r w:rsidRPr="00E902A6">
              <w:rPr>
                <w:sz w:val="28"/>
                <w:szCs w:val="28"/>
              </w:rPr>
              <w:t>планированию</w:t>
            </w:r>
          </w:p>
        </w:tc>
        <w:tc>
          <w:tcPr>
            <w:tcW w:w="1882" w:type="dxa"/>
            <w:gridSpan w:val="2"/>
            <w:vMerge/>
          </w:tcPr>
          <w:p w:rsidR="00710461" w:rsidRPr="00A12FC1" w:rsidRDefault="00710461" w:rsidP="009266A7"/>
        </w:tc>
      </w:tr>
      <w:tr w:rsidR="00710461" w:rsidRPr="00E902A6">
        <w:trPr>
          <w:trHeight w:val="680"/>
        </w:trPr>
        <w:tc>
          <w:tcPr>
            <w:tcW w:w="959" w:type="dxa"/>
            <w:vMerge/>
          </w:tcPr>
          <w:p w:rsidR="00710461" w:rsidRPr="00E902A6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4</w:t>
            </w:r>
          </w:p>
        </w:tc>
        <w:tc>
          <w:tcPr>
            <w:tcW w:w="5721" w:type="dxa"/>
            <w:gridSpan w:val="2"/>
          </w:tcPr>
          <w:p w:rsidR="00710461" w:rsidRDefault="00710461" w:rsidP="009266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 предложений по территориальному планированию, этапы их реализации</w:t>
            </w:r>
          </w:p>
        </w:tc>
        <w:tc>
          <w:tcPr>
            <w:tcW w:w="1882" w:type="dxa"/>
            <w:gridSpan w:val="2"/>
            <w:vMerge/>
          </w:tcPr>
          <w:p w:rsidR="00710461" w:rsidRPr="00A12FC1" w:rsidRDefault="00710461" w:rsidP="009266A7"/>
        </w:tc>
      </w:tr>
      <w:tr w:rsidR="00710461" w:rsidRPr="00E902A6">
        <w:trPr>
          <w:trHeight w:val="1024"/>
        </w:trPr>
        <w:tc>
          <w:tcPr>
            <w:tcW w:w="959" w:type="dxa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gridSpan w:val="4"/>
          </w:tcPr>
          <w:p w:rsidR="00710461" w:rsidRPr="00E902A6" w:rsidRDefault="00710461" w:rsidP="00926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5</w:t>
            </w:r>
          </w:p>
        </w:tc>
        <w:tc>
          <w:tcPr>
            <w:tcW w:w="5721" w:type="dxa"/>
            <w:gridSpan w:val="2"/>
          </w:tcPr>
          <w:p w:rsidR="00710461" w:rsidRPr="00E902A6" w:rsidRDefault="00710461" w:rsidP="009266A7">
            <w:pPr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Перечень основных факторов риска возникновения ч</w:t>
            </w:r>
            <w:r w:rsidRPr="000B1DC6">
              <w:rPr>
                <w:rFonts w:eastAsia="MS Mincho"/>
                <w:sz w:val="28"/>
                <w:szCs w:val="28"/>
              </w:rPr>
              <w:t>резвычайных ситуаций при</w:t>
            </w:r>
            <w:r>
              <w:rPr>
                <w:rFonts w:eastAsia="MS Mincho"/>
                <w:sz w:val="28"/>
                <w:szCs w:val="28"/>
              </w:rPr>
              <w:t>родного и  техногенного характера</w:t>
            </w:r>
            <w:r w:rsidRPr="00E902A6">
              <w:rPr>
                <w:sz w:val="28"/>
                <w:szCs w:val="28"/>
              </w:rPr>
              <w:tab/>
            </w:r>
          </w:p>
        </w:tc>
        <w:tc>
          <w:tcPr>
            <w:tcW w:w="1882" w:type="dxa"/>
            <w:gridSpan w:val="2"/>
            <w:vMerge/>
          </w:tcPr>
          <w:p w:rsidR="00710461" w:rsidRPr="00A12FC1" w:rsidRDefault="00710461" w:rsidP="009266A7"/>
        </w:tc>
      </w:tr>
      <w:tr w:rsidR="00710461" w:rsidRPr="00532D2E">
        <w:trPr>
          <w:gridAfter w:val="1"/>
          <w:wAfter w:w="7" w:type="dxa"/>
          <w:trHeight w:val="324"/>
        </w:trPr>
        <w:tc>
          <w:tcPr>
            <w:tcW w:w="9903" w:type="dxa"/>
            <w:gridSpan w:val="8"/>
          </w:tcPr>
          <w:p w:rsidR="00710461" w:rsidRPr="00532D2E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  <w:r w:rsidRPr="00532D2E">
              <w:rPr>
                <w:b/>
                <w:bCs/>
                <w:sz w:val="28"/>
                <w:szCs w:val="28"/>
              </w:rPr>
              <w:t>Графические материалы:</w:t>
            </w:r>
          </w:p>
          <w:p w:rsidR="00710461" w:rsidRPr="00532D2E" w:rsidRDefault="00710461" w:rsidP="009266A7">
            <w:pPr>
              <w:jc w:val="center"/>
              <w:rPr>
                <w:sz w:val="28"/>
                <w:szCs w:val="28"/>
              </w:rPr>
            </w:pPr>
          </w:p>
          <w:p w:rsidR="00710461" w:rsidRPr="00532D2E" w:rsidRDefault="00710461" w:rsidP="009266A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324"/>
        </w:trPr>
        <w:tc>
          <w:tcPr>
            <w:tcW w:w="991" w:type="dxa"/>
            <w:gridSpan w:val="2"/>
            <w:vMerge w:val="restart"/>
          </w:tcPr>
          <w:p w:rsidR="00710461" w:rsidRPr="00532D2E" w:rsidRDefault="00710461" w:rsidP="009266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7" w:type="dxa"/>
            <w:gridSpan w:val="5"/>
            <w:vAlign w:val="center"/>
          </w:tcPr>
          <w:p w:rsidR="00710461" w:rsidRDefault="00710461" w:rsidP="009266A7">
            <w:pPr>
              <w:rPr>
                <w:rFonts w:ascii="Book Antiqua" w:hAnsi="Book Antiqua" w:cs="Book Antiqua"/>
                <w:b/>
                <w:bCs/>
                <w:sz w:val="28"/>
                <w:szCs w:val="28"/>
              </w:rPr>
            </w:pPr>
          </w:p>
          <w:p w:rsidR="00710461" w:rsidRDefault="00710461" w:rsidP="009266A7">
            <w:pPr>
              <w:rPr>
                <w:rFonts w:ascii="Book Antiqua" w:hAnsi="Book Antiqua" w:cs="Book Antiqua"/>
                <w:b/>
                <w:bCs/>
                <w:sz w:val="28"/>
                <w:szCs w:val="28"/>
              </w:rPr>
            </w:pPr>
            <w:r w:rsidRPr="008E7D6D">
              <w:rPr>
                <w:rFonts w:ascii="Book Antiqua" w:hAnsi="Book Antiqua" w:cs="Book Antiqua"/>
                <w:b/>
                <w:bCs/>
                <w:sz w:val="28"/>
                <w:szCs w:val="28"/>
              </w:rPr>
              <w:t>Материалы утверждаемой части проекта</w:t>
            </w:r>
          </w:p>
          <w:p w:rsidR="00710461" w:rsidRPr="00620C17" w:rsidRDefault="00710461" w:rsidP="009266A7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  <w:vMerge w:val="restart"/>
          </w:tcPr>
          <w:p w:rsidR="00710461" w:rsidRPr="0037040A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7040A">
              <w:rPr>
                <w:b/>
                <w:bCs/>
                <w:sz w:val="28"/>
                <w:szCs w:val="28"/>
              </w:rPr>
              <w:t>М1:</w:t>
            </w:r>
            <w:r>
              <w:rPr>
                <w:b/>
                <w:bCs/>
                <w:sz w:val="28"/>
                <w:szCs w:val="28"/>
              </w:rPr>
              <w:t>25</w:t>
            </w:r>
            <w:r w:rsidRPr="0037040A">
              <w:rPr>
                <w:b/>
                <w:bCs/>
                <w:sz w:val="28"/>
                <w:szCs w:val="28"/>
              </w:rPr>
              <w:t>000</w:t>
            </w: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Pr="009440C6" w:rsidRDefault="00710461" w:rsidP="009266A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710461" w:rsidRPr="00785DD2" w:rsidRDefault="00710461" w:rsidP="009266A7">
            <w:pPr>
              <w:rPr>
                <w:b/>
                <w:bCs/>
                <w:sz w:val="28"/>
                <w:szCs w:val="28"/>
              </w:rPr>
            </w:pPr>
            <w:r w:rsidRPr="00785DD2">
              <w:rPr>
                <w:b/>
                <w:bCs/>
                <w:sz w:val="28"/>
                <w:szCs w:val="28"/>
              </w:rPr>
              <w:t>М1:</w:t>
            </w:r>
            <w:r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85DD2">
              <w:rPr>
                <w:b/>
                <w:bCs/>
                <w:sz w:val="28"/>
                <w:szCs w:val="28"/>
              </w:rPr>
              <w:t>000</w:t>
            </w:r>
          </w:p>
          <w:p w:rsidR="00710461" w:rsidRDefault="00710461" w:rsidP="009266A7">
            <w:pPr>
              <w:rPr>
                <w:b/>
                <w:bCs/>
                <w:sz w:val="28"/>
                <w:szCs w:val="28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</w:rPr>
            </w:pPr>
          </w:p>
          <w:p w:rsidR="00710461" w:rsidRDefault="00710461" w:rsidP="009266A7">
            <w:pPr>
              <w:rPr>
                <w:b/>
                <w:bCs/>
                <w:sz w:val="28"/>
                <w:szCs w:val="28"/>
              </w:rPr>
            </w:pPr>
          </w:p>
          <w:p w:rsidR="00710461" w:rsidRPr="00532D2E" w:rsidRDefault="00710461" w:rsidP="009266A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148"/>
        </w:trPr>
        <w:tc>
          <w:tcPr>
            <w:tcW w:w="991" w:type="dxa"/>
            <w:gridSpan w:val="2"/>
            <w:vMerge/>
          </w:tcPr>
          <w:p w:rsidR="00710461" w:rsidRPr="00532D2E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 w:rsidRPr="00FD3F17">
              <w:rPr>
                <w:b/>
                <w:bCs/>
                <w:sz w:val="28"/>
                <w:szCs w:val="28"/>
              </w:rPr>
              <w:t>Схема1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710461" w:rsidRDefault="00710461" w:rsidP="009266A7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</w:t>
            </w:r>
            <w:r w:rsidRPr="00FD3F17">
              <w:rPr>
                <w:sz w:val="28"/>
                <w:szCs w:val="28"/>
              </w:rPr>
              <w:t xml:space="preserve"> существующих и планируемых  границ поселения и населённых пунктов, входящих в его состав. </w:t>
            </w:r>
          </w:p>
          <w:p w:rsidR="00710461" w:rsidRPr="00FD3F17" w:rsidRDefault="00710461" w:rsidP="00A94D06">
            <w:pPr>
              <w:spacing w:before="60"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1371"/>
        </w:trPr>
        <w:tc>
          <w:tcPr>
            <w:tcW w:w="991" w:type="dxa"/>
            <w:gridSpan w:val="2"/>
            <w:vMerge/>
          </w:tcPr>
          <w:p w:rsidR="00710461" w:rsidRPr="00532D2E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Схема2.</w:t>
            </w:r>
          </w:p>
          <w:p w:rsidR="00710461" w:rsidRPr="00FD3F17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 </w:t>
            </w:r>
            <w:r w:rsidRPr="00FD3F17">
              <w:rPr>
                <w:sz w:val="28"/>
                <w:szCs w:val="28"/>
              </w:rPr>
              <w:t>существующих и планируемых границ функциональных зон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148"/>
        </w:trPr>
        <w:tc>
          <w:tcPr>
            <w:tcW w:w="991" w:type="dxa"/>
            <w:gridSpan w:val="2"/>
            <w:vMerge/>
          </w:tcPr>
          <w:p w:rsidR="00710461" w:rsidRPr="00532D2E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Схема3.</w:t>
            </w:r>
          </w:p>
          <w:p w:rsidR="00710461" w:rsidRPr="00FD3F17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</w:t>
            </w:r>
            <w:r w:rsidRPr="00FD3F17">
              <w:rPr>
                <w:sz w:val="28"/>
                <w:szCs w:val="28"/>
              </w:rPr>
              <w:t xml:space="preserve"> размещения объектов федерального, регионального и местного значения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1668"/>
        </w:trPr>
        <w:tc>
          <w:tcPr>
            <w:tcW w:w="991" w:type="dxa"/>
            <w:gridSpan w:val="2"/>
            <w:vMerge/>
          </w:tcPr>
          <w:p w:rsidR="00710461" w:rsidRPr="00532D2E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Схема4.</w:t>
            </w:r>
          </w:p>
          <w:p w:rsidR="00710461" w:rsidRPr="00FD3F17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размещения объектов инженерной и транспортной инфраструктур.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1112"/>
        </w:trPr>
        <w:tc>
          <w:tcPr>
            <w:tcW w:w="991" w:type="dxa"/>
            <w:gridSpan w:val="2"/>
            <w:vMerge/>
          </w:tcPr>
          <w:p w:rsidR="00710461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jc w:val="both"/>
              <w:rPr>
                <w:rFonts w:ascii="Book Antiqua" w:hAnsi="Book Antiqua" w:cs="Book Antiqua"/>
                <w:b/>
                <w:bCs/>
                <w:sz w:val="28"/>
                <w:szCs w:val="28"/>
              </w:rPr>
            </w:pPr>
          </w:p>
          <w:p w:rsidR="00710461" w:rsidRPr="00532D2E" w:rsidRDefault="00710461" w:rsidP="009266A7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8E7D6D">
              <w:rPr>
                <w:rFonts w:ascii="Book Antiqua" w:hAnsi="Book Antiqua" w:cs="Book Antiqua"/>
                <w:b/>
                <w:bCs/>
                <w:sz w:val="28"/>
                <w:szCs w:val="28"/>
              </w:rPr>
              <w:t>Материалы по обоснованию проекта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527"/>
        </w:trPr>
        <w:tc>
          <w:tcPr>
            <w:tcW w:w="991" w:type="dxa"/>
            <w:gridSpan w:val="2"/>
            <w:vMerge/>
          </w:tcPr>
          <w:p w:rsidR="00710461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Схема5.</w:t>
            </w:r>
          </w:p>
          <w:p w:rsidR="00710461" w:rsidRPr="00FD3F17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современного использования территории. (Опорный план).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570"/>
        </w:trPr>
        <w:tc>
          <w:tcPr>
            <w:tcW w:w="991" w:type="dxa"/>
            <w:gridSpan w:val="2"/>
            <w:vMerge/>
          </w:tcPr>
          <w:p w:rsidR="00710461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9266A7">
            <w:pPr>
              <w:spacing w:before="60" w:after="60"/>
              <w:ind w:left="360"/>
              <w:jc w:val="both"/>
              <w:rPr>
                <w:sz w:val="28"/>
                <w:szCs w:val="28"/>
              </w:rPr>
            </w:pPr>
            <w:r w:rsidRPr="00FD3F17">
              <w:rPr>
                <w:b/>
                <w:bCs/>
                <w:sz w:val="28"/>
                <w:szCs w:val="28"/>
              </w:rPr>
              <w:t>Схема</w:t>
            </w:r>
            <w:r>
              <w:rPr>
                <w:b/>
                <w:bCs/>
                <w:sz w:val="28"/>
                <w:szCs w:val="28"/>
              </w:rPr>
              <w:t>6.</w:t>
            </w:r>
          </w:p>
          <w:p w:rsidR="00710461" w:rsidRPr="00A94D06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местоположения существующих и строящихся объектов местного значения поселения.</w:t>
            </w:r>
          </w:p>
          <w:p w:rsidR="00710461" w:rsidRPr="00FD3F17" w:rsidRDefault="00710461" w:rsidP="009266A7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615"/>
        </w:trPr>
        <w:tc>
          <w:tcPr>
            <w:tcW w:w="991" w:type="dxa"/>
            <w:gridSpan w:val="2"/>
            <w:vMerge/>
          </w:tcPr>
          <w:p w:rsidR="00710461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A94D06">
            <w:pPr>
              <w:spacing w:before="60" w:after="60"/>
              <w:ind w:left="360"/>
              <w:rPr>
                <w:sz w:val="28"/>
                <w:szCs w:val="28"/>
              </w:rPr>
            </w:pPr>
            <w:r w:rsidRPr="00FD3F17">
              <w:rPr>
                <w:b/>
                <w:bCs/>
                <w:sz w:val="28"/>
                <w:szCs w:val="28"/>
              </w:rPr>
              <w:t>Схема</w:t>
            </w:r>
            <w:r w:rsidRPr="00993FA3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710461" w:rsidRPr="00FD3F17" w:rsidRDefault="00710461" w:rsidP="00000C4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</w:t>
            </w:r>
            <w:r w:rsidRPr="00FD3F17">
              <w:rPr>
                <w:sz w:val="28"/>
                <w:szCs w:val="28"/>
              </w:rPr>
              <w:t xml:space="preserve"> территорий объектов культурного наследия. 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390"/>
        </w:trPr>
        <w:tc>
          <w:tcPr>
            <w:tcW w:w="991" w:type="dxa"/>
            <w:gridSpan w:val="2"/>
            <w:vMerge/>
          </w:tcPr>
          <w:p w:rsidR="00710461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A94D06">
            <w:pPr>
              <w:spacing w:before="60" w:after="60"/>
              <w:ind w:left="3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</w:t>
            </w:r>
            <w:r w:rsidRPr="00993FA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710461" w:rsidRPr="00A94D06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зон с особыми условиями использования территорий.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  <w:tr w:rsidR="00710461" w:rsidRPr="00532D2E">
        <w:trPr>
          <w:gridAfter w:val="1"/>
          <w:wAfter w:w="7" w:type="dxa"/>
          <w:trHeight w:val="1086"/>
        </w:trPr>
        <w:tc>
          <w:tcPr>
            <w:tcW w:w="991" w:type="dxa"/>
            <w:gridSpan w:val="2"/>
            <w:vMerge/>
          </w:tcPr>
          <w:p w:rsidR="00710461" w:rsidRDefault="00710461" w:rsidP="009266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37" w:type="dxa"/>
            <w:gridSpan w:val="5"/>
          </w:tcPr>
          <w:p w:rsidR="00710461" w:rsidRDefault="00710461" w:rsidP="00A94D06">
            <w:pPr>
              <w:spacing w:before="60" w:after="60"/>
              <w:ind w:left="36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Схема9.</w:t>
            </w:r>
          </w:p>
          <w:p w:rsidR="00710461" w:rsidRPr="00FD3F17" w:rsidRDefault="00710461" w:rsidP="00A94D06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Карта территорий, подверженных риску возникновения чрезвычайных ситуаций природного и техногенного характера.</w:t>
            </w:r>
          </w:p>
        </w:tc>
        <w:tc>
          <w:tcPr>
            <w:tcW w:w="1875" w:type="dxa"/>
            <w:vMerge/>
          </w:tcPr>
          <w:p w:rsidR="00710461" w:rsidRPr="00532D2E" w:rsidRDefault="00710461" w:rsidP="009266A7">
            <w:pPr>
              <w:rPr>
                <w:sz w:val="28"/>
                <w:szCs w:val="28"/>
              </w:rPr>
            </w:pPr>
          </w:p>
        </w:tc>
      </w:tr>
    </w:tbl>
    <w:p w:rsidR="00710461" w:rsidRDefault="00710461" w:rsidP="00311A80">
      <w:pPr>
        <w:jc w:val="center"/>
        <w:rPr>
          <w:b/>
          <w:bCs/>
          <w:sz w:val="28"/>
          <w:szCs w:val="28"/>
        </w:rPr>
      </w:pPr>
    </w:p>
    <w:p w:rsidR="00710461" w:rsidRDefault="00710461" w:rsidP="00311A80">
      <w:pPr>
        <w:jc w:val="center"/>
        <w:rPr>
          <w:b/>
          <w:bCs/>
          <w:sz w:val="28"/>
          <w:szCs w:val="28"/>
        </w:rPr>
      </w:pPr>
    </w:p>
    <w:p w:rsidR="00710461" w:rsidRDefault="00710461" w:rsidP="00311A80">
      <w:pPr>
        <w:jc w:val="center"/>
        <w:rPr>
          <w:b/>
          <w:bCs/>
          <w:sz w:val="28"/>
          <w:szCs w:val="28"/>
        </w:rPr>
      </w:pPr>
    </w:p>
    <w:p w:rsidR="00710461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Pr="00993FA3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Pr="00993FA3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Pr="00993FA3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Pr="00993FA3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Pr="00993FA3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Pr="00993FA3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Default="00710461" w:rsidP="00896FBA">
      <w:pPr>
        <w:shd w:val="clear" w:color="auto" w:fill="FFFFFF"/>
        <w:tabs>
          <w:tab w:val="left" w:leader="dot" w:pos="5933"/>
        </w:tabs>
        <w:spacing w:line="252" w:lineRule="exact"/>
        <w:jc w:val="center"/>
        <w:outlineLvl w:val="0"/>
        <w:rPr>
          <w:b/>
          <w:bCs/>
          <w:i/>
          <w:iCs/>
          <w:sz w:val="28"/>
          <w:szCs w:val="28"/>
        </w:rPr>
      </w:pPr>
    </w:p>
    <w:p w:rsidR="00710461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sz w:val="28"/>
          <w:szCs w:val="28"/>
        </w:rPr>
      </w:pPr>
    </w:p>
    <w:p w:rsidR="00710461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sz w:val="28"/>
          <w:szCs w:val="28"/>
        </w:rPr>
      </w:pPr>
    </w:p>
    <w:p w:rsidR="00710461" w:rsidRPr="00450DAC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</w:t>
      </w:r>
      <w:r w:rsidRPr="00450DAC">
        <w:rPr>
          <w:b/>
          <w:bCs/>
          <w:sz w:val="28"/>
          <w:szCs w:val="28"/>
        </w:rPr>
        <w:t>сть 1.</w:t>
      </w:r>
    </w:p>
    <w:p w:rsidR="00710461" w:rsidRPr="00450DAC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sz w:val="28"/>
          <w:szCs w:val="28"/>
        </w:rPr>
      </w:pPr>
      <w:r w:rsidRPr="00450DAC">
        <w:rPr>
          <w:b/>
          <w:bCs/>
          <w:sz w:val="28"/>
          <w:szCs w:val="28"/>
        </w:rPr>
        <w:t>Положения о территориальном планировании</w:t>
      </w:r>
    </w:p>
    <w:p w:rsidR="00710461" w:rsidRPr="00450DAC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sz w:val="28"/>
          <w:szCs w:val="28"/>
        </w:rPr>
      </w:pPr>
    </w:p>
    <w:p w:rsidR="00710461" w:rsidRPr="00450DAC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sz w:val="28"/>
          <w:szCs w:val="28"/>
        </w:rPr>
      </w:pPr>
      <w:r w:rsidRPr="00450DAC">
        <w:rPr>
          <w:b/>
          <w:bCs/>
          <w:sz w:val="28"/>
          <w:szCs w:val="28"/>
        </w:rPr>
        <w:t>Оглавление</w:t>
      </w:r>
    </w:p>
    <w:p w:rsidR="00710461" w:rsidRPr="00390FCB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bCs/>
          <w:i/>
          <w:iCs/>
          <w:sz w:val="28"/>
          <w:szCs w:val="28"/>
        </w:rPr>
      </w:pPr>
    </w:p>
    <w:p w:rsidR="00710461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right"/>
        <w:rPr>
          <w:sz w:val="28"/>
          <w:szCs w:val="28"/>
        </w:rPr>
      </w:pPr>
      <w:r w:rsidRPr="00390FCB">
        <w:rPr>
          <w:sz w:val="28"/>
          <w:szCs w:val="28"/>
        </w:rPr>
        <w:t>№№ страниц</w:t>
      </w:r>
    </w:p>
    <w:p w:rsidR="00710461" w:rsidRPr="00390FCB" w:rsidRDefault="00710461" w:rsidP="00450DAC">
      <w:pPr>
        <w:shd w:val="clear" w:color="auto" w:fill="FFFFFF"/>
        <w:tabs>
          <w:tab w:val="left" w:leader="dot" w:pos="5933"/>
        </w:tabs>
        <w:spacing w:line="252" w:lineRule="exact"/>
        <w:jc w:val="right"/>
        <w:rPr>
          <w:sz w:val="28"/>
          <w:szCs w:val="28"/>
        </w:rPr>
      </w:pP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Введение…………………………………………………………………………….6</w:t>
      </w: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sz w:val="28"/>
          <w:szCs w:val="28"/>
        </w:rPr>
      </w:pPr>
    </w:p>
    <w:p w:rsidR="00710461" w:rsidRPr="00450DAC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b/>
          <w:bCs/>
          <w:sz w:val="28"/>
          <w:szCs w:val="28"/>
        </w:rPr>
      </w:pPr>
      <w:r w:rsidRPr="00450DAC">
        <w:rPr>
          <w:b/>
          <w:bCs/>
          <w:sz w:val="28"/>
          <w:szCs w:val="28"/>
        </w:rPr>
        <w:t>Раздел 1. Цели и задачи территориального планирования</w:t>
      </w:r>
      <w:r>
        <w:rPr>
          <w:b/>
          <w:bCs/>
          <w:sz w:val="28"/>
          <w:szCs w:val="28"/>
        </w:rPr>
        <w:t>…………………7</w:t>
      </w: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b/>
          <w:bCs/>
          <w:i/>
          <w:iCs/>
          <w:sz w:val="28"/>
          <w:szCs w:val="28"/>
        </w:rPr>
      </w:pP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</w:t>
      </w:r>
      <w:r w:rsidRPr="0065004F">
        <w:rPr>
          <w:i/>
          <w:iCs/>
          <w:sz w:val="28"/>
          <w:szCs w:val="28"/>
        </w:rPr>
        <w:t>1.1</w:t>
      </w:r>
      <w:r w:rsidRPr="005C5832">
        <w:rPr>
          <w:i/>
          <w:iCs/>
          <w:sz w:val="28"/>
          <w:szCs w:val="28"/>
        </w:rPr>
        <w:t xml:space="preserve"> </w:t>
      </w:r>
      <w:r w:rsidRPr="0065004F">
        <w:rPr>
          <w:i/>
          <w:iCs/>
          <w:sz w:val="28"/>
          <w:szCs w:val="28"/>
        </w:rPr>
        <w:t>Цели территориального планирования</w:t>
      </w:r>
      <w:r>
        <w:rPr>
          <w:i/>
          <w:iCs/>
          <w:sz w:val="28"/>
          <w:szCs w:val="28"/>
        </w:rPr>
        <w:t>………………………………………..7</w:t>
      </w: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i/>
          <w:iCs/>
          <w:sz w:val="28"/>
          <w:szCs w:val="28"/>
        </w:rPr>
      </w:pP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1.2</w:t>
      </w:r>
      <w:r w:rsidRPr="005C583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Задачи территориального планирования……………………………………..8</w:t>
      </w: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i/>
          <w:iCs/>
          <w:sz w:val="28"/>
          <w:szCs w:val="28"/>
        </w:rPr>
      </w:pPr>
    </w:p>
    <w:p w:rsidR="00710461" w:rsidRPr="00B8219A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sz w:val="28"/>
          <w:szCs w:val="28"/>
        </w:rPr>
      </w:pPr>
      <w:r w:rsidRPr="00450DAC">
        <w:rPr>
          <w:b/>
          <w:bCs/>
          <w:sz w:val="28"/>
          <w:szCs w:val="28"/>
        </w:rPr>
        <w:t xml:space="preserve">Раздел 2. Мероприятия по территориальному планированию </w:t>
      </w:r>
      <w:r>
        <w:rPr>
          <w:b/>
          <w:bCs/>
          <w:sz w:val="28"/>
          <w:szCs w:val="28"/>
        </w:rPr>
        <w:t xml:space="preserve"> </w:t>
      </w:r>
      <w:r w:rsidRPr="00B8219A">
        <w:rPr>
          <w:sz w:val="28"/>
          <w:szCs w:val="28"/>
        </w:rPr>
        <w:t>……</w:t>
      </w:r>
      <w:r>
        <w:rPr>
          <w:sz w:val="28"/>
          <w:szCs w:val="28"/>
        </w:rPr>
        <w:t>.…..</w:t>
      </w:r>
      <w:r w:rsidRPr="00B8219A">
        <w:rPr>
          <w:sz w:val="28"/>
          <w:szCs w:val="28"/>
        </w:rPr>
        <w:t>..</w:t>
      </w:r>
      <w:r>
        <w:rPr>
          <w:sz w:val="28"/>
          <w:szCs w:val="28"/>
        </w:rPr>
        <w:t>.8</w:t>
      </w:r>
    </w:p>
    <w:p w:rsidR="00710461" w:rsidRDefault="00710461" w:rsidP="005C5832">
      <w:pPr>
        <w:shd w:val="clear" w:color="auto" w:fill="FFFFFF"/>
        <w:tabs>
          <w:tab w:val="left" w:leader="dot" w:pos="5933"/>
        </w:tabs>
        <w:spacing w:line="252" w:lineRule="exact"/>
        <w:jc w:val="both"/>
        <w:rPr>
          <w:b/>
          <w:bCs/>
          <w:sz w:val="28"/>
          <w:szCs w:val="28"/>
        </w:rPr>
      </w:pPr>
    </w:p>
    <w:p w:rsidR="00710461" w:rsidRPr="00E15CEC" w:rsidRDefault="00710461" w:rsidP="005C5832">
      <w:pPr>
        <w:jc w:val="both"/>
        <w:rPr>
          <w:sz w:val="28"/>
          <w:szCs w:val="28"/>
        </w:rPr>
      </w:pPr>
    </w:p>
    <w:p w:rsidR="00710461" w:rsidRDefault="00710461" w:rsidP="005C5832">
      <w:pPr>
        <w:jc w:val="both"/>
      </w:pPr>
    </w:p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/>
    <w:p w:rsidR="00710461" w:rsidRDefault="00710461" w:rsidP="00DA625D">
      <w:pPr>
        <w:ind w:left="900"/>
        <w:rPr>
          <w:sz w:val="28"/>
          <w:szCs w:val="28"/>
        </w:rPr>
      </w:pPr>
    </w:p>
    <w:p w:rsidR="00710461" w:rsidRPr="00C91E2B" w:rsidRDefault="00710461" w:rsidP="00DA625D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710461" w:rsidRDefault="00710461" w:rsidP="004A7D7E">
      <w:r>
        <w:t xml:space="preserve">     </w:t>
      </w:r>
    </w:p>
    <w:p w:rsidR="00710461" w:rsidRDefault="00710461" w:rsidP="006A2715">
      <w:pPr>
        <w:pStyle w:val="Heading1"/>
        <w:spacing w:line="360" w:lineRule="auto"/>
        <w:ind w:firstLine="567"/>
      </w:pPr>
      <w:r w:rsidRPr="004477B4">
        <w:rPr>
          <w:spacing w:val="6"/>
        </w:rPr>
        <w:t>Генеральный план МО «</w:t>
      </w:r>
      <w:r>
        <w:rPr>
          <w:spacing w:val="6"/>
        </w:rPr>
        <w:t>Степанёнское</w:t>
      </w:r>
      <w:r w:rsidRPr="004477B4">
        <w:rPr>
          <w:spacing w:val="6"/>
        </w:rPr>
        <w:t>» относится к градостроительной документации муниципального уровня и разработан согласно «Инструкции о порядке разработки, согласования, экспертизы и утверждения градостроительной документации», утверждённой приказом Госстроя России от 29 октября 2002 года № 150 и зарегистрированной в Министерстве юстиции Российской Федерации 12 февраля 2003 года, регистрационный № 4207</w:t>
      </w:r>
    </w:p>
    <w:p w:rsidR="00710461" w:rsidRPr="004477B4" w:rsidRDefault="00710461" w:rsidP="006A2715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При разработке данной градостроительной документации руководствовались</w:t>
      </w:r>
      <w:r>
        <w:rPr>
          <w:spacing w:val="6"/>
          <w:sz w:val="28"/>
          <w:szCs w:val="28"/>
        </w:rPr>
        <w:t>:</w:t>
      </w:r>
      <w:r w:rsidRPr="004477B4">
        <w:rPr>
          <w:spacing w:val="6"/>
          <w:sz w:val="28"/>
          <w:szCs w:val="28"/>
        </w:rPr>
        <w:t xml:space="preserve"> Градостроительным кодексом Российской Федерации, законами и иными нормативными правовыми законами и правовыми актами Российской Федерации и субъектов Российской Федерации, Федеральными градостроительными нормами и правилами, нормативно-техническими документами в области градостроительства, государственными стандартами, федеральными специальными нормативами и правилами, градостроительными нормативами и правилами субъектов Российской Федерации и нормативными правовыми актами органов местного самоуправления, а так же на основании исходных данных представленных Заказчиком.</w:t>
      </w:r>
    </w:p>
    <w:p w:rsidR="00710461" w:rsidRPr="004477B4" w:rsidRDefault="00710461" w:rsidP="006A2715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Генеральный план сельского поселения разработан на расчётный срок до 20</w:t>
      </w:r>
      <w:r>
        <w:rPr>
          <w:spacing w:val="6"/>
          <w:sz w:val="28"/>
          <w:szCs w:val="28"/>
        </w:rPr>
        <w:t>30</w:t>
      </w:r>
      <w:r w:rsidRPr="004477B4">
        <w:rPr>
          <w:spacing w:val="6"/>
          <w:sz w:val="28"/>
          <w:szCs w:val="28"/>
        </w:rPr>
        <w:t xml:space="preserve"> года, с выделением первой очереди до 20</w:t>
      </w:r>
      <w:r>
        <w:rPr>
          <w:spacing w:val="6"/>
          <w:sz w:val="28"/>
          <w:szCs w:val="28"/>
        </w:rPr>
        <w:t>15</w:t>
      </w:r>
      <w:r w:rsidRPr="004477B4">
        <w:rPr>
          <w:spacing w:val="6"/>
          <w:sz w:val="28"/>
          <w:szCs w:val="28"/>
        </w:rPr>
        <w:t xml:space="preserve"> года. Ряд проектных предложений может быть реализован за пределами расчётного срока (в отдалённой перспективе).</w:t>
      </w:r>
    </w:p>
    <w:p w:rsidR="00710461" w:rsidRDefault="00710461" w:rsidP="006A2715">
      <w:pPr>
        <w:spacing w:line="360" w:lineRule="auto"/>
        <w:ind w:firstLine="567"/>
        <w:jc w:val="both"/>
        <w:rPr>
          <w:spacing w:val="6"/>
          <w:sz w:val="28"/>
          <w:szCs w:val="28"/>
        </w:rPr>
      </w:pPr>
      <w:r w:rsidRPr="004477B4">
        <w:rPr>
          <w:spacing w:val="6"/>
          <w:sz w:val="28"/>
          <w:szCs w:val="28"/>
        </w:rPr>
        <w:t>Генеральный план МО «</w:t>
      </w:r>
      <w:r>
        <w:rPr>
          <w:spacing w:val="6"/>
          <w:sz w:val="28"/>
          <w:szCs w:val="28"/>
        </w:rPr>
        <w:t>Степанёнское</w:t>
      </w:r>
      <w:r w:rsidRPr="004477B4">
        <w:rPr>
          <w:spacing w:val="6"/>
          <w:sz w:val="28"/>
          <w:szCs w:val="28"/>
        </w:rPr>
        <w:t>» разработан авторским коллективом ООО «КЕН» под руководством генерального директора Доломановой А. В.</w:t>
      </w:r>
    </w:p>
    <w:p w:rsidR="00710461" w:rsidRDefault="00710461" w:rsidP="006A2715">
      <w:pPr>
        <w:spacing w:line="360" w:lineRule="auto"/>
        <w:ind w:left="360" w:firstLine="567"/>
        <w:jc w:val="both"/>
      </w:pPr>
    </w:p>
    <w:p w:rsidR="00710461" w:rsidRDefault="00710461" w:rsidP="004A7D7E"/>
    <w:p w:rsidR="00710461" w:rsidRDefault="00710461" w:rsidP="004A7D7E"/>
    <w:p w:rsidR="00710461" w:rsidRDefault="00710461" w:rsidP="008B418D"/>
    <w:p w:rsidR="00710461" w:rsidRPr="00576F1F" w:rsidRDefault="00710461" w:rsidP="004D3E73">
      <w:pPr>
        <w:shd w:val="clear" w:color="auto" w:fill="FFFFFF"/>
        <w:tabs>
          <w:tab w:val="left" w:leader="dot" w:pos="5933"/>
        </w:tabs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 w:rsidRPr="00576F1F">
        <w:rPr>
          <w:b/>
          <w:bCs/>
          <w:sz w:val="28"/>
          <w:szCs w:val="28"/>
        </w:rPr>
        <w:t>РАЗДЕЛ 1 ЦЕЛИ И ЗАДАЧИ ТЕРРИТОРИАЛЬНОГО ПЛАНИРОВАНИЯ</w:t>
      </w:r>
    </w:p>
    <w:p w:rsidR="00710461" w:rsidRPr="00576F1F" w:rsidRDefault="00710461" w:rsidP="004D3E73">
      <w:pPr>
        <w:tabs>
          <w:tab w:val="left" w:pos="540"/>
          <w:tab w:val="left" w:pos="1080"/>
        </w:tabs>
        <w:spacing w:before="240" w:line="360" w:lineRule="auto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</w:t>
      </w:r>
      <w:r w:rsidRPr="00576F1F">
        <w:rPr>
          <w:b/>
          <w:bCs/>
          <w:sz w:val="28"/>
          <w:szCs w:val="28"/>
        </w:rPr>
        <w:t xml:space="preserve"> Цели Генерального плана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Генеральный план – документ территориального планирования, определяющий стратегию градостроительного развития поселения.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Генеральный план является основным градостроительным документом, определяющим в интересах настоящего и будущих поколений условия формирования среды жизнедеятельности, направления и границы развития территорий,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Основными принципами Генерального плана являются: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формирование благоприятной среды жизнедеятельности населения с учетом социальных, экономических, экологических и иных факторов;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открытость и доступность информации, и участие граждан в территориальном планировании.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Основными целями Генерального плана являются: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 xml:space="preserve">- создание условий для устойчивого развития территории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тепанёнского</w:t>
      </w:r>
      <w:r w:rsidRPr="00576F1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Pr="00576F1F">
        <w:rPr>
          <w:sz w:val="28"/>
          <w:szCs w:val="28"/>
        </w:rPr>
        <w:t xml:space="preserve"> и его инженерной, транспортной и социальной инфраструктур;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обеспечение учета интересов граждан и их объединений, Российской Федерации, субъектов Российской Федерации, муниципальных образований при осуществлении градостроительной деятельности;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 xml:space="preserve">- создание действенного </w:t>
      </w:r>
      <w:r>
        <w:rPr>
          <w:sz w:val="28"/>
          <w:szCs w:val="28"/>
        </w:rPr>
        <w:t>инструмента управления развития</w:t>
      </w:r>
      <w:r w:rsidRPr="00576F1F">
        <w:rPr>
          <w:sz w:val="28"/>
          <w:szCs w:val="28"/>
        </w:rPr>
        <w:t xml:space="preserve"> территории;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создание условий для привлечения инвестиций в экономику поселения путем обеспечения территории для размещения объектов промышленного, сельскохозяйственного, социального и иного назначения;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разграничение полномочий в области землепользования путем определения назначения территорий поселения;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выработка решений по планировочной организации и созданию условий для проведения градостроительного зонирования, соответствующего максимальному раскрытию экономического потенциала поселения;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учет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создания условий для развития малого предпринимательства на территории поселения;</w:t>
      </w:r>
    </w:p>
    <w:p w:rsidR="00710461" w:rsidRPr="00576F1F" w:rsidRDefault="00710461" w:rsidP="00DF487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576F1F">
        <w:rPr>
          <w:sz w:val="28"/>
          <w:szCs w:val="28"/>
        </w:rPr>
        <w:t>- обеспечение осуществления органами местного самоуправления полномочий по вопросам местного значения.</w:t>
      </w:r>
    </w:p>
    <w:p w:rsidR="00710461" w:rsidRPr="00576F1F" w:rsidRDefault="00710461" w:rsidP="008B418D">
      <w:pPr>
        <w:tabs>
          <w:tab w:val="left" w:pos="54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</w:p>
    <w:p w:rsidR="00710461" w:rsidRPr="004D3E73" w:rsidRDefault="00710461" w:rsidP="004D3E73">
      <w:pPr>
        <w:tabs>
          <w:tab w:val="left" w:pos="540"/>
          <w:tab w:val="left" w:pos="1080"/>
        </w:tabs>
        <w:spacing w:line="360" w:lineRule="auto"/>
        <w:ind w:firstLine="720"/>
        <w:rPr>
          <w:b/>
          <w:bCs/>
          <w:sz w:val="28"/>
          <w:szCs w:val="28"/>
        </w:rPr>
      </w:pPr>
      <w:r w:rsidRPr="004D3E73">
        <w:rPr>
          <w:b/>
          <w:bCs/>
          <w:sz w:val="28"/>
          <w:szCs w:val="28"/>
        </w:rPr>
        <w:t>1.2 Задачи генерального плана</w:t>
      </w:r>
    </w:p>
    <w:p w:rsidR="00710461" w:rsidRPr="004D3E73" w:rsidRDefault="00710461" w:rsidP="006A2715">
      <w:pPr>
        <w:tabs>
          <w:tab w:val="left" w:pos="540"/>
          <w:tab w:val="left" w:pos="1080"/>
        </w:tabs>
        <w:spacing w:line="360" w:lineRule="auto"/>
        <w:ind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Для реализации указанных выше целей Генеральным планом решены следующие основные задачи:</w:t>
      </w:r>
    </w:p>
    <w:p w:rsidR="00710461" w:rsidRPr="004D3E73" w:rsidRDefault="00710461" w:rsidP="006A2715">
      <w:pPr>
        <w:widowControl w:val="0"/>
        <w:spacing w:before="40" w:after="40" w:line="360" w:lineRule="auto"/>
        <w:ind w:firstLine="567"/>
        <w:jc w:val="both"/>
        <w:rPr>
          <w:rStyle w:val="BodyText2Char"/>
          <w:rFonts w:ascii="Times New Roman" w:hAnsi="Times New Roman" w:cs="Times New Roman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>1. Выявление природно-ресурсного, демографического, экономического, культурного потенциалов территории района.</w:t>
      </w:r>
    </w:p>
    <w:p w:rsidR="00710461" w:rsidRPr="004D3E73" w:rsidRDefault="00710461" w:rsidP="006A2715">
      <w:pPr>
        <w:widowControl w:val="0"/>
        <w:spacing w:before="40" w:after="40" w:line="360" w:lineRule="auto"/>
        <w:ind w:firstLine="567"/>
        <w:jc w:val="both"/>
        <w:rPr>
          <w:rStyle w:val="BodyText2Char"/>
          <w:rFonts w:ascii="Times New Roman" w:hAnsi="Times New Roman" w:cs="Times New Roman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>2. Отображение на картах (схемах) существующих границ земель и зон по перечню, представленному в ст. 19, ч. 4 Градостроительного кодекса, из числа которых в поселении имеются следующие:</w:t>
      </w:r>
    </w:p>
    <w:p w:rsidR="00710461" w:rsidRPr="004D3E73" w:rsidRDefault="00710461" w:rsidP="006A2715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границы поселений;</w:t>
      </w:r>
    </w:p>
    <w:p w:rsidR="00710461" w:rsidRPr="004D3E73" w:rsidRDefault="00710461" w:rsidP="006A2715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границы зон с особыми условиями использования территорий;</w:t>
      </w:r>
    </w:p>
    <w:p w:rsidR="00710461" w:rsidRPr="004D3E73" w:rsidRDefault="00710461" w:rsidP="006A2715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границы земельных участков, которые предоставлены для размещения объектов капитального строительс</w:t>
      </w:r>
      <w:r>
        <w:rPr>
          <w:sz w:val="28"/>
          <w:szCs w:val="28"/>
        </w:rPr>
        <w:t>тва местного значения поселения</w:t>
      </w:r>
      <w:r w:rsidRPr="004D3E73">
        <w:rPr>
          <w:sz w:val="28"/>
          <w:szCs w:val="28"/>
        </w:rPr>
        <w:t>;</w:t>
      </w:r>
    </w:p>
    <w:p w:rsidR="00710461" w:rsidRPr="004D3E73" w:rsidRDefault="00710461" w:rsidP="006A2715">
      <w:pPr>
        <w:widowControl w:val="0"/>
        <w:spacing w:before="40" w:after="40" w:line="360" w:lineRule="auto"/>
        <w:ind w:firstLine="567"/>
        <w:jc w:val="both"/>
        <w:rPr>
          <w:rStyle w:val="BodyText2Char"/>
          <w:rFonts w:ascii="Times New Roman" w:hAnsi="Times New Roman" w:cs="Times New Roman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>3. Разработка предложений по размещению объектов капитального строительства местного значения с отображением на соответствующей карте (схеме) границ зон планируемого размещения таких объектов.</w:t>
      </w:r>
    </w:p>
    <w:p w:rsidR="00710461" w:rsidRPr="004D3E73" w:rsidRDefault="00710461" w:rsidP="006A2715">
      <w:pPr>
        <w:numPr>
          <w:ilvl w:val="0"/>
          <w:numId w:val="16"/>
        </w:numPr>
        <w:spacing w:line="360" w:lineRule="auto"/>
        <w:ind w:left="0" w:firstLine="567"/>
        <w:jc w:val="both"/>
        <w:rPr>
          <w:rStyle w:val="BodyText2Char"/>
          <w:rFonts w:ascii="Times New Roman" w:hAnsi="Times New Roman" w:cs="Times New Roman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>Разработка мероприятий по поддержанию и развитию транспортной инфраструктуры в  поселении;</w:t>
      </w:r>
    </w:p>
    <w:p w:rsidR="00710461" w:rsidRPr="004D3E73" w:rsidRDefault="00710461" w:rsidP="006A2715">
      <w:pPr>
        <w:numPr>
          <w:ilvl w:val="0"/>
          <w:numId w:val="1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>Разработка мероприятий по развитию объектов электро- и газоснабжения, созданию условий для обеспечения поселений услугами связи, разработка рекомендаций по развитию на территории поселения систем водоснабжения, канализации, теплоснабжения.</w:t>
      </w:r>
    </w:p>
    <w:p w:rsidR="00710461" w:rsidRPr="004D3E73" w:rsidRDefault="00710461" w:rsidP="006A2715">
      <w:pPr>
        <w:widowControl w:val="0"/>
        <w:numPr>
          <w:ilvl w:val="0"/>
          <w:numId w:val="16"/>
        </w:numP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 xml:space="preserve">Разработка мероприятий по развитию системы </w:t>
      </w:r>
      <w:r w:rsidRPr="004D3E73">
        <w:rPr>
          <w:color w:val="000000"/>
          <w:sz w:val="28"/>
          <w:szCs w:val="28"/>
        </w:rPr>
        <w:t xml:space="preserve">социально-гарантированных объектов </w:t>
      </w: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 xml:space="preserve">образования и </w:t>
      </w:r>
      <w:r w:rsidRPr="004D3E73">
        <w:rPr>
          <w:color w:val="000000"/>
          <w:sz w:val="28"/>
          <w:szCs w:val="28"/>
        </w:rPr>
        <w:t>здравоохранения;</w:t>
      </w:r>
    </w:p>
    <w:p w:rsidR="00710461" w:rsidRPr="00CC72C2" w:rsidRDefault="00710461" w:rsidP="00CC72C2">
      <w:pPr>
        <w:pStyle w:val="ListParagraph"/>
        <w:widowControl w:val="0"/>
        <w:ind w:left="340" w:firstLine="0"/>
        <w:rPr>
          <w:color w:val="000000"/>
          <w:sz w:val="28"/>
          <w:szCs w:val="28"/>
        </w:rPr>
      </w:pPr>
      <w:r w:rsidRPr="00CC72C2">
        <w:rPr>
          <w:rStyle w:val="BodyText2Char"/>
          <w:rFonts w:ascii="Times New Roman" w:hAnsi="Times New Roman" w:cs="Times New Roman"/>
          <w:sz w:val="28"/>
          <w:szCs w:val="28"/>
        </w:rPr>
        <w:t>4. Формирование предложений по созданию новых особо охраняемых</w:t>
      </w:r>
      <w:r>
        <w:rPr>
          <w:rStyle w:val="BodyText2Char"/>
          <w:rFonts w:ascii="Times New Roman" w:hAnsi="Times New Roman" w:cs="Times New Roman"/>
          <w:sz w:val="28"/>
          <w:szCs w:val="28"/>
        </w:rPr>
        <w:t xml:space="preserve"> </w:t>
      </w:r>
      <w:r w:rsidRPr="00CC72C2">
        <w:rPr>
          <w:rStyle w:val="BodyText2Char"/>
          <w:rFonts w:ascii="Times New Roman" w:hAnsi="Times New Roman" w:cs="Times New Roman"/>
          <w:sz w:val="28"/>
          <w:szCs w:val="28"/>
        </w:rPr>
        <w:t xml:space="preserve">природных территорий местного значения и </w:t>
      </w:r>
      <w:r w:rsidRPr="00CC72C2">
        <w:rPr>
          <w:color w:val="000000"/>
          <w:sz w:val="28"/>
          <w:szCs w:val="28"/>
        </w:rPr>
        <w:t>сохранению биологического разнообразия на территории поселения, охране природы и рациональному природопользованию.</w:t>
      </w:r>
    </w:p>
    <w:p w:rsidR="00710461" w:rsidRPr="004D3E73" w:rsidRDefault="00710461" w:rsidP="006A2715">
      <w:pPr>
        <w:widowControl w:val="0"/>
        <w:spacing w:before="40" w:after="40" w:line="360" w:lineRule="auto"/>
        <w:ind w:firstLine="567"/>
        <w:jc w:val="both"/>
        <w:rPr>
          <w:rStyle w:val="BodyText2Char"/>
          <w:rFonts w:ascii="Times New Roman" w:hAnsi="Times New Roman" w:cs="Times New Roman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 xml:space="preserve">5. Разработка мероприятий по сохранению и использованию культурного наследия. </w:t>
      </w:r>
    </w:p>
    <w:p w:rsidR="00710461" w:rsidRPr="004D3E73" w:rsidRDefault="00710461" w:rsidP="006A2715">
      <w:pPr>
        <w:widowControl w:val="0"/>
        <w:spacing w:before="40" w:after="40" w:line="360" w:lineRule="auto"/>
        <w:ind w:firstLine="567"/>
        <w:jc w:val="both"/>
        <w:rPr>
          <w:rStyle w:val="BodyText2Char"/>
          <w:rFonts w:ascii="Times New Roman" w:hAnsi="Times New Roman" w:cs="Times New Roman"/>
          <w:sz w:val="28"/>
          <w:szCs w:val="28"/>
        </w:rPr>
      </w:pPr>
      <w:r w:rsidRPr="004D3E73">
        <w:rPr>
          <w:rStyle w:val="BodyText2Char"/>
          <w:rFonts w:ascii="Times New Roman" w:hAnsi="Times New Roman" w:cs="Times New Roman"/>
          <w:sz w:val="28"/>
          <w:szCs w:val="28"/>
        </w:rPr>
        <w:t>6. Разработка мероприятий по защите от неблагоприятных природных и антропогенных процессов, чрезвычайных ситуаций.</w:t>
      </w:r>
    </w:p>
    <w:p w:rsidR="00710461" w:rsidRPr="004D3E73" w:rsidRDefault="00710461" w:rsidP="006A2715">
      <w:pPr>
        <w:shd w:val="clear" w:color="auto" w:fill="FFFFFF"/>
        <w:tabs>
          <w:tab w:val="left" w:leader="dot" w:pos="5933"/>
        </w:tabs>
        <w:spacing w:line="360" w:lineRule="auto"/>
        <w:ind w:firstLine="567"/>
        <w:rPr>
          <w:b/>
          <w:bCs/>
          <w:sz w:val="28"/>
          <w:szCs w:val="28"/>
        </w:rPr>
      </w:pPr>
    </w:p>
    <w:p w:rsidR="00710461" w:rsidRPr="00576F1F" w:rsidRDefault="00710461" w:rsidP="004D3E73">
      <w:pPr>
        <w:shd w:val="clear" w:color="auto" w:fill="FFFFFF"/>
        <w:tabs>
          <w:tab w:val="left" w:leader="dot" w:pos="5933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710461" w:rsidRPr="00576F1F" w:rsidRDefault="00710461" w:rsidP="004D3E73">
      <w:pPr>
        <w:tabs>
          <w:tab w:val="left" w:leader="dot" w:pos="5933"/>
        </w:tabs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r w:rsidRPr="00576F1F">
        <w:rPr>
          <w:b/>
          <w:bCs/>
          <w:sz w:val="28"/>
          <w:szCs w:val="28"/>
        </w:rPr>
        <w:t>РАЗДЕЛ 2 МЕРОПРИЯТИЯ ПО ТЕРРИТОРИАЛЬНОМУ ПЛАНИРОВАНИЮ  И ПОСЛЕДОВАТЕЛЬНОСТЬ ИХ ВЫПОЛНЕНИЯ</w:t>
      </w:r>
    </w:p>
    <w:p w:rsidR="00710461" w:rsidRPr="00576F1F" w:rsidRDefault="00710461" w:rsidP="008B418D">
      <w:pPr>
        <w:shd w:val="clear" w:color="auto" w:fill="FFFFFF"/>
        <w:tabs>
          <w:tab w:val="left" w:leader="dot" w:pos="5933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710461" w:rsidRDefault="00710461" w:rsidP="004D3E73">
      <w:pPr>
        <w:pStyle w:val="S3"/>
        <w:numPr>
          <w:ilvl w:val="0"/>
          <w:numId w:val="0"/>
        </w:numPr>
        <w:tabs>
          <w:tab w:val="left" w:pos="0"/>
        </w:tabs>
        <w:ind w:firstLine="720"/>
        <w:jc w:val="both"/>
        <w:rPr>
          <w:rStyle w:val="Heading3Char"/>
          <w:rFonts w:ascii="Times New Roman" w:hAnsi="Times New Roman" w:cs="Times New Roman"/>
          <w:sz w:val="28"/>
          <w:szCs w:val="28"/>
          <w:u w:val="none"/>
        </w:rPr>
      </w:pPr>
      <w:r w:rsidRPr="00691989">
        <w:rPr>
          <w:rStyle w:val="Heading3Char"/>
          <w:rFonts w:ascii="Times New Roman" w:hAnsi="Times New Roman" w:cs="Times New Roman"/>
          <w:sz w:val="28"/>
          <w:szCs w:val="28"/>
          <w:u w:val="none"/>
        </w:rPr>
        <w:t>2.1 Мероприятия по развитию жилищного строительства</w:t>
      </w:r>
    </w:p>
    <w:p w:rsidR="00710461" w:rsidRPr="00DF487D" w:rsidRDefault="00710461" w:rsidP="004D3E73">
      <w:pPr>
        <w:pStyle w:val="BodyTextIndent2"/>
        <w:widowControl w:val="0"/>
        <w:spacing w:before="40" w:after="40"/>
        <w:jc w:val="center"/>
        <w:rPr>
          <w:b/>
          <w:bCs/>
          <w:color w:val="111111"/>
          <w:sz w:val="28"/>
          <w:szCs w:val="28"/>
          <w:u w:val="single"/>
        </w:rPr>
      </w:pPr>
      <w:r w:rsidRPr="00DF487D">
        <w:rPr>
          <w:b/>
          <w:bCs/>
          <w:color w:val="111111"/>
          <w:sz w:val="28"/>
          <w:szCs w:val="28"/>
          <w:u w:val="single"/>
        </w:rPr>
        <w:t>Мероприятия на первую очередь</w:t>
      </w:r>
    </w:p>
    <w:p w:rsidR="00710461" w:rsidRPr="005612DF" w:rsidRDefault="00710461" w:rsidP="004D3E73">
      <w:pPr>
        <w:ind w:firstLine="709"/>
        <w:jc w:val="both"/>
        <w:rPr>
          <w:rFonts w:ascii="Bookman Old Style" w:hAnsi="Bookman Old Style" w:cs="Bookman Old Style"/>
          <w:b/>
          <w:bCs/>
          <w:color w:val="111111"/>
          <w:sz w:val="16"/>
          <w:szCs w:val="16"/>
          <w:highlight w:val="yellow"/>
        </w:rPr>
      </w:pPr>
    </w:p>
    <w:p w:rsidR="00710461" w:rsidRPr="004D3E73" w:rsidRDefault="00710461" w:rsidP="006A2715">
      <w:pPr>
        <w:numPr>
          <w:ilvl w:val="0"/>
          <w:numId w:val="36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Улучшение условий жилья за счет приведения в соответствие средней жилищной обеспеченности населения со стандартами обеспечения жилыми помещениями (не менее 18 кв.м. на человека).</w:t>
      </w:r>
    </w:p>
    <w:p w:rsidR="00710461" w:rsidRPr="004D3E73" w:rsidRDefault="00710461" w:rsidP="006A2715">
      <w:pPr>
        <w:numPr>
          <w:ilvl w:val="0"/>
          <w:numId w:val="36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Предусмотреть повышение качества жилищного фонда, коммунальной инфраструктуры.</w:t>
      </w:r>
    </w:p>
    <w:p w:rsidR="00710461" w:rsidRPr="004D3E73" w:rsidRDefault="00710461" w:rsidP="006A2715">
      <w:pPr>
        <w:numPr>
          <w:ilvl w:val="0"/>
          <w:numId w:val="36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Запланировать полную ликвидацию ветхого и непригодного для проживания жилья с учетом его полного восстановления.</w:t>
      </w:r>
    </w:p>
    <w:p w:rsidR="00710461" w:rsidRPr="004D3E73" w:rsidRDefault="00710461" w:rsidP="006A2715">
      <w:pPr>
        <w:numPr>
          <w:ilvl w:val="0"/>
          <w:numId w:val="36"/>
        </w:numPr>
        <w:tabs>
          <w:tab w:val="clear" w:pos="360"/>
          <w:tab w:val="num" w:pos="0"/>
          <w:tab w:val="num" w:pos="93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Увеличить объемы жилищного строительства, тем самым нарастить темпы строительства до 0,73 кв.м. на человека и обеспечить условия для развития деревообрабатывающей промышленности и строительной отрасли в районе.</w:t>
      </w:r>
    </w:p>
    <w:p w:rsidR="00710461" w:rsidRPr="004D3E73" w:rsidRDefault="00710461" w:rsidP="004D3E73">
      <w:pPr>
        <w:pStyle w:val="BodyTextIndent2"/>
        <w:widowControl w:val="0"/>
        <w:spacing w:before="40" w:after="40"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4D3E73">
        <w:rPr>
          <w:b/>
          <w:bCs/>
          <w:color w:val="000000"/>
          <w:sz w:val="28"/>
          <w:szCs w:val="28"/>
          <w:u w:val="single"/>
        </w:rPr>
        <w:t>Мероприятия на расчетный срок</w:t>
      </w:r>
    </w:p>
    <w:p w:rsidR="00710461" w:rsidRPr="004D3E73" w:rsidRDefault="00710461" w:rsidP="006A2715">
      <w:pPr>
        <w:numPr>
          <w:ilvl w:val="0"/>
          <w:numId w:val="37"/>
        </w:numPr>
        <w:tabs>
          <w:tab w:val="num" w:pos="930"/>
        </w:tabs>
        <w:spacing w:line="360" w:lineRule="auto"/>
        <w:ind w:left="-142" w:firstLine="709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сохранности существующих объектов социальной сферы путем реконструкции плоских кровель и капитального ремонта зданий.</w:t>
      </w:r>
    </w:p>
    <w:p w:rsidR="00710461" w:rsidRPr="004D3E73" w:rsidRDefault="00710461" w:rsidP="006A2715">
      <w:pPr>
        <w:numPr>
          <w:ilvl w:val="0"/>
          <w:numId w:val="37"/>
        </w:numPr>
        <w:tabs>
          <w:tab w:val="num" w:pos="930"/>
        </w:tabs>
        <w:spacing w:line="360" w:lineRule="auto"/>
        <w:ind w:left="-142" w:firstLine="709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населения, котельных ЖКХ природным газом, что позволит повысить уровень жизни населения и сократить бюджетные расходы на оплату энергоносителей.</w:t>
      </w:r>
    </w:p>
    <w:p w:rsidR="00710461" w:rsidRPr="004D3E73" w:rsidRDefault="00710461" w:rsidP="006A2715">
      <w:pPr>
        <w:numPr>
          <w:ilvl w:val="0"/>
          <w:numId w:val="37"/>
        </w:numPr>
        <w:tabs>
          <w:tab w:val="num" w:pos="930"/>
        </w:tabs>
        <w:spacing w:line="360" w:lineRule="auto"/>
        <w:ind w:left="-142" w:firstLine="709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населения качественными жилищно-коммунальными услугами за счет реконструкции существующих и строительства новых сетей водо-, тепло-, электро- и газоснабжения, что позволит сократить заболеваемость населения, улучшит качество условий жизни.</w:t>
      </w:r>
    </w:p>
    <w:p w:rsidR="00710461" w:rsidRPr="004D3E73" w:rsidRDefault="00710461" w:rsidP="006A2715">
      <w:pPr>
        <w:numPr>
          <w:ilvl w:val="0"/>
          <w:numId w:val="37"/>
        </w:numPr>
        <w:tabs>
          <w:tab w:val="num" w:pos="930"/>
        </w:tabs>
        <w:spacing w:line="360" w:lineRule="auto"/>
        <w:ind w:left="-142" w:firstLine="709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Обеспечение социально-экологического эффекта от улучшения качества условий жизни населения.</w:t>
      </w:r>
    </w:p>
    <w:p w:rsidR="00710461" w:rsidRPr="004D3E73" w:rsidRDefault="00710461" w:rsidP="006A2715">
      <w:pPr>
        <w:numPr>
          <w:ilvl w:val="0"/>
          <w:numId w:val="37"/>
        </w:numPr>
        <w:tabs>
          <w:tab w:val="num" w:pos="930"/>
        </w:tabs>
        <w:spacing w:line="360" w:lineRule="auto"/>
        <w:ind w:left="-142" w:firstLine="709"/>
        <w:jc w:val="both"/>
        <w:rPr>
          <w:sz w:val="28"/>
          <w:szCs w:val="28"/>
        </w:rPr>
      </w:pPr>
      <w:r w:rsidRPr="004D3E73">
        <w:rPr>
          <w:sz w:val="28"/>
          <w:szCs w:val="28"/>
        </w:rPr>
        <w:t>Стабилизация и сокращение численности семей, нуждающихся в улучшении жилищных условий.</w:t>
      </w:r>
    </w:p>
    <w:p w:rsidR="00710461" w:rsidRPr="006A2715" w:rsidRDefault="00710461" w:rsidP="006A2715">
      <w:pPr>
        <w:pStyle w:val="ListParagraph"/>
        <w:numPr>
          <w:ilvl w:val="0"/>
          <w:numId w:val="37"/>
        </w:numPr>
        <w:ind w:left="-142" w:firstLine="709"/>
        <w:rPr>
          <w:sz w:val="28"/>
          <w:szCs w:val="28"/>
        </w:rPr>
      </w:pPr>
      <w:r w:rsidRPr="006A2715">
        <w:rPr>
          <w:sz w:val="28"/>
          <w:szCs w:val="28"/>
        </w:rPr>
        <w:t xml:space="preserve">Данное распределение по нормативной обеспеченности выполнено с целью задания рациональных темпов строительства по каждому населенному пункту в течение периода и улучшения условий проживания населения. </w:t>
      </w:r>
    </w:p>
    <w:p w:rsidR="00710461" w:rsidRPr="004D3E73" w:rsidRDefault="00710461" w:rsidP="006A2715">
      <w:pPr>
        <w:pStyle w:val="BodyText"/>
        <w:spacing w:after="0" w:line="360" w:lineRule="auto"/>
        <w:ind w:left="-142" w:firstLine="709"/>
        <w:rPr>
          <w:rStyle w:val="Heading3Char"/>
          <w:rFonts w:ascii="Times New Roman" w:hAnsi="Times New Roman" w:cs="Times New Roman"/>
          <w:sz w:val="28"/>
          <w:szCs w:val="28"/>
        </w:rPr>
      </w:pPr>
    </w:p>
    <w:p w:rsidR="00710461" w:rsidRPr="00DF487D" w:rsidRDefault="00710461" w:rsidP="00DF487D">
      <w:pPr>
        <w:pStyle w:val="BodyText"/>
        <w:spacing w:after="0" w:line="360" w:lineRule="auto"/>
        <w:ind w:firstLine="720"/>
        <w:jc w:val="center"/>
        <w:rPr>
          <w:rStyle w:val="Heading3Char"/>
          <w:rFonts w:ascii="Times New Roman" w:hAnsi="Times New Roman" w:cs="Times New Roman"/>
          <w:sz w:val="28"/>
          <w:szCs w:val="28"/>
        </w:rPr>
      </w:pPr>
      <w:r w:rsidRPr="00DF487D">
        <w:rPr>
          <w:rStyle w:val="Heading3Char"/>
          <w:rFonts w:ascii="Times New Roman" w:hAnsi="Times New Roman" w:cs="Times New Roman"/>
          <w:sz w:val="28"/>
          <w:szCs w:val="28"/>
        </w:rPr>
        <w:t>2.2 Мероприятия по развитию промышленного комплекса.</w:t>
      </w:r>
    </w:p>
    <w:p w:rsidR="00710461" w:rsidRPr="00DF487D" w:rsidRDefault="00710461" w:rsidP="006A2715">
      <w:pPr>
        <w:pStyle w:val="BodyTextIndent2"/>
        <w:widowControl w:val="0"/>
        <w:spacing w:line="360" w:lineRule="auto"/>
        <w:ind w:left="-142" w:firstLine="709"/>
        <w:rPr>
          <w:sz w:val="28"/>
          <w:szCs w:val="28"/>
        </w:rPr>
      </w:pPr>
      <w:r w:rsidRPr="00DF487D">
        <w:rPr>
          <w:sz w:val="28"/>
          <w:szCs w:val="28"/>
        </w:rPr>
        <w:t xml:space="preserve">Определяются реализацией инвестиционных проектов, а также действующими и перспективными целевыми программами Удмуртской Республики и Российской Федерации. </w:t>
      </w:r>
    </w:p>
    <w:p w:rsidR="00710461" w:rsidRPr="00DF487D" w:rsidRDefault="00710461" w:rsidP="00DF487D">
      <w:pPr>
        <w:pStyle w:val="BodyTextIndent2"/>
        <w:widowControl w:val="0"/>
        <w:spacing w:before="40" w:after="40" w:line="360" w:lineRule="auto"/>
        <w:jc w:val="center"/>
        <w:rPr>
          <w:b/>
          <w:bCs/>
          <w:color w:val="111111"/>
          <w:sz w:val="28"/>
          <w:szCs w:val="28"/>
          <w:u w:val="single"/>
        </w:rPr>
      </w:pPr>
      <w:r w:rsidRPr="00DF487D">
        <w:rPr>
          <w:b/>
          <w:bCs/>
          <w:color w:val="111111"/>
          <w:sz w:val="28"/>
          <w:szCs w:val="28"/>
          <w:u w:val="single"/>
        </w:rPr>
        <w:t>Мероприятия на первую очередь</w:t>
      </w:r>
    </w:p>
    <w:p w:rsidR="00710461" w:rsidRPr="00DF487D" w:rsidRDefault="00710461" w:rsidP="006A2715">
      <w:pPr>
        <w:pStyle w:val="BodyText"/>
        <w:spacing w:line="360" w:lineRule="auto"/>
        <w:ind w:left="-142" w:firstLine="708"/>
        <w:jc w:val="both"/>
        <w:rPr>
          <w:sz w:val="28"/>
          <w:szCs w:val="28"/>
        </w:rPr>
      </w:pPr>
      <w:r w:rsidRPr="00DF487D">
        <w:rPr>
          <w:sz w:val="28"/>
          <w:szCs w:val="28"/>
        </w:rPr>
        <w:t>Для размещения малых предприятий производственной специализации, требующих незначительных производственных площадей,  использовать территории сельскохозяйственных предприятий, которые в настоящее время используются недостаточно эффективно или тех предприятий, которые размещены вблизи жилой застройки сел и деревень и их развитие ограничено требованиями санитарно-эпидемиологических норм по соблюдению СЗЗ.</w:t>
      </w:r>
    </w:p>
    <w:p w:rsidR="00710461" w:rsidRDefault="00710461" w:rsidP="00DF487D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</w:p>
    <w:p w:rsidR="00710461" w:rsidRPr="00BD250B" w:rsidRDefault="00710461" w:rsidP="007E0841">
      <w:pPr>
        <w:pStyle w:val="Heading2"/>
        <w:jc w:val="center"/>
        <w:rPr>
          <w:color w:val="000000"/>
        </w:rPr>
      </w:pPr>
      <w:r w:rsidRPr="00BD250B">
        <w:t>2.</w:t>
      </w:r>
      <w:r>
        <w:t xml:space="preserve">3 </w:t>
      </w:r>
      <w:r w:rsidRPr="00BD250B">
        <w:t xml:space="preserve"> </w:t>
      </w:r>
      <w:r w:rsidRPr="00BD250B">
        <w:rPr>
          <w:color w:val="000000"/>
        </w:rPr>
        <w:t>Мероприятия по развитию  агропромышленного комплекса поселения.</w:t>
      </w:r>
    </w:p>
    <w:p w:rsidR="00710461" w:rsidRPr="00DF487D" w:rsidRDefault="00710461" w:rsidP="00DF487D">
      <w:pPr>
        <w:pStyle w:val="BodyTextIndent2"/>
        <w:widowControl w:val="0"/>
        <w:spacing w:before="40" w:after="40" w:line="360" w:lineRule="auto"/>
        <w:jc w:val="center"/>
        <w:rPr>
          <w:b/>
          <w:bCs/>
          <w:color w:val="111111"/>
          <w:sz w:val="28"/>
          <w:szCs w:val="28"/>
          <w:u w:val="single"/>
        </w:rPr>
      </w:pPr>
      <w:r w:rsidRPr="00DF487D">
        <w:rPr>
          <w:b/>
          <w:bCs/>
          <w:color w:val="111111"/>
          <w:sz w:val="28"/>
          <w:szCs w:val="28"/>
          <w:u w:val="single"/>
        </w:rPr>
        <w:t>Мероприятия на первую очередь</w:t>
      </w:r>
    </w:p>
    <w:p w:rsidR="00710461" w:rsidRPr="008416DB" w:rsidRDefault="00710461" w:rsidP="008416DB">
      <w:pPr>
        <w:tabs>
          <w:tab w:val="left" w:pos="1740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8416DB">
        <w:rPr>
          <w:sz w:val="28"/>
          <w:szCs w:val="28"/>
        </w:rPr>
        <w:t>Мероприятия по обеспечению сохранения и развития продуктивности сельскохозяйственных угодий включают:</w:t>
      </w:r>
    </w:p>
    <w:p w:rsidR="00710461" w:rsidRPr="003E7E5D" w:rsidRDefault="00710461" w:rsidP="006A2715">
      <w:pPr>
        <w:numPr>
          <w:ilvl w:val="0"/>
          <w:numId w:val="38"/>
        </w:numPr>
        <w:spacing w:line="360" w:lineRule="auto"/>
        <w:ind w:left="-142" w:firstLine="284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ограничение изъятия всех видов сельскохозяйственных земель и лесных угодий в целях, не связанных с развитием профилирующих сельскохозяйственных отраслей;</w:t>
      </w:r>
    </w:p>
    <w:p w:rsidR="00710461" w:rsidRPr="003E7E5D" w:rsidRDefault="00710461" w:rsidP="006A2715">
      <w:pPr>
        <w:numPr>
          <w:ilvl w:val="0"/>
          <w:numId w:val="38"/>
        </w:numPr>
        <w:spacing w:line="360" w:lineRule="auto"/>
        <w:ind w:left="-142" w:firstLine="284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максимальное ограничение всех видов производственной деятельности, оказывающих негативное влияние на условия развития различных отраслей сельскохозяйственного производства (изменение гидрогеологических условий, эрозия почв, загрязнение атмосферы и т.п.);</w:t>
      </w:r>
    </w:p>
    <w:p w:rsidR="00710461" w:rsidRPr="003E7E5D" w:rsidRDefault="00710461" w:rsidP="008416DB">
      <w:pPr>
        <w:numPr>
          <w:ilvl w:val="0"/>
          <w:numId w:val="38"/>
        </w:numPr>
        <w:tabs>
          <w:tab w:val="num" w:pos="1260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7E5D">
        <w:rPr>
          <w:sz w:val="28"/>
          <w:szCs w:val="28"/>
        </w:rPr>
        <w:t>расширение посевных площадей в поселении за счет закустаренных, избыточно увлажненных земель после проведения на них  культур</w:t>
      </w:r>
      <w:r>
        <w:rPr>
          <w:sz w:val="28"/>
          <w:szCs w:val="28"/>
        </w:rPr>
        <w:t>но-</w:t>
      </w:r>
      <w:r w:rsidRPr="003E7E5D">
        <w:rPr>
          <w:sz w:val="28"/>
          <w:szCs w:val="28"/>
        </w:rPr>
        <w:t>технических и мелиоративных мероприятий.</w:t>
      </w:r>
    </w:p>
    <w:p w:rsidR="00710461" w:rsidRPr="004D3E73" w:rsidRDefault="00710461" w:rsidP="00DF487D">
      <w:pPr>
        <w:pStyle w:val="BodyTextIndent2"/>
        <w:widowControl w:val="0"/>
        <w:spacing w:before="40" w:after="40" w:line="360" w:lineRule="auto"/>
        <w:ind w:left="1260" w:firstLine="0"/>
        <w:jc w:val="center"/>
        <w:rPr>
          <w:b/>
          <w:bCs/>
          <w:color w:val="000000"/>
          <w:sz w:val="28"/>
          <w:szCs w:val="28"/>
          <w:u w:val="single"/>
        </w:rPr>
      </w:pPr>
      <w:r w:rsidRPr="004D3E73">
        <w:rPr>
          <w:b/>
          <w:bCs/>
          <w:color w:val="000000"/>
          <w:sz w:val="28"/>
          <w:szCs w:val="28"/>
          <w:u w:val="single"/>
        </w:rPr>
        <w:t>Мероприятия на расчетный срок</w:t>
      </w:r>
    </w:p>
    <w:p w:rsidR="00710461" w:rsidRPr="006A2715" w:rsidRDefault="00710461" w:rsidP="006A2715">
      <w:pPr>
        <w:numPr>
          <w:ilvl w:val="0"/>
          <w:numId w:val="39"/>
        </w:numPr>
        <w:spacing w:line="360" w:lineRule="auto"/>
        <w:ind w:left="-142" w:firstLine="426"/>
        <w:jc w:val="both"/>
        <w:rPr>
          <w:sz w:val="28"/>
          <w:szCs w:val="28"/>
        </w:rPr>
      </w:pPr>
      <w:r w:rsidRPr="006A2715">
        <w:rPr>
          <w:sz w:val="28"/>
          <w:szCs w:val="28"/>
        </w:rPr>
        <w:t>создание на имеющихся площадках сельхозпредприятий агропарков и агрофирм, позволяющих объединить разрозненные стадии единого технологического процесса: производство – хранение – скупка – переработка – реализация, ряд сервисных услуг по инфраструктурному  обеспечению производственных процессов;</w:t>
      </w:r>
    </w:p>
    <w:p w:rsidR="00710461" w:rsidRPr="006A2715" w:rsidRDefault="00710461" w:rsidP="006A2715">
      <w:pPr>
        <w:numPr>
          <w:ilvl w:val="0"/>
          <w:numId w:val="39"/>
        </w:numPr>
        <w:spacing w:line="360" w:lineRule="auto"/>
        <w:ind w:left="-142" w:firstLine="426"/>
        <w:jc w:val="both"/>
        <w:rPr>
          <w:sz w:val="28"/>
          <w:szCs w:val="28"/>
        </w:rPr>
      </w:pPr>
      <w:r w:rsidRPr="006A2715">
        <w:rPr>
          <w:sz w:val="28"/>
          <w:szCs w:val="28"/>
        </w:rPr>
        <w:t>вывод с территорий, прилегающих к опорным центрам расселения и другим крупным населенным пунктам, крупных животноводческих ферм с целью соблюдения требований СанПиН по организации санитарно-защитных зон агропромышленных предприятий и недопущению проживания населения в пределах СЗЗ;</w:t>
      </w:r>
    </w:p>
    <w:p w:rsidR="00710461" w:rsidRPr="006A2715" w:rsidRDefault="00710461" w:rsidP="006A2715">
      <w:pPr>
        <w:numPr>
          <w:ilvl w:val="0"/>
          <w:numId w:val="39"/>
        </w:numPr>
        <w:spacing w:line="360" w:lineRule="auto"/>
        <w:ind w:left="-142" w:firstLine="426"/>
        <w:jc w:val="both"/>
        <w:rPr>
          <w:sz w:val="28"/>
          <w:szCs w:val="28"/>
        </w:rPr>
      </w:pPr>
      <w:r w:rsidRPr="006A2715">
        <w:rPr>
          <w:sz w:val="28"/>
          <w:szCs w:val="28"/>
        </w:rPr>
        <w:t>развитие животноводческих ферм на существующих площадках в нежилых и малонаселенных деревнях и селах, а также на площадках, позволяющих организовать соответствующие СанПиН санитарно-защитные зоны (от 100 до 1000</w:t>
      </w:r>
      <w:r>
        <w:rPr>
          <w:sz w:val="28"/>
          <w:szCs w:val="28"/>
        </w:rPr>
        <w:t xml:space="preserve"> </w:t>
      </w:r>
      <w:r w:rsidRPr="006A2715">
        <w:rPr>
          <w:sz w:val="28"/>
          <w:szCs w:val="28"/>
        </w:rPr>
        <w:t>метров для ферм с различным поголовьем КРС и свиней)</w:t>
      </w:r>
    </w:p>
    <w:p w:rsidR="00710461" w:rsidRDefault="00710461" w:rsidP="007F62C0">
      <w:pPr>
        <w:pStyle w:val="BodyText"/>
        <w:spacing w:line="360" w:lineRule="auto"/>
        <w:ind w:firstLine="708"/>
        <w:jc w:val="both"/>
        <w:rPr>
          <w:sz w:val="28"/>
          <w:szCs w:val="28"/>
        </w:rPr>
      </w:pPr>
    </w:p>
    <w:p w:rsidR="00710461" w:rsidRDefault="00710461" w:rsidP="007E0841">
      <w:pPr>
        <w:ind w:left="360"/>
        <w:jc w:val="center"/>
        <w:rPr>
          <w:rFonts w:ascii="Bookman Old Style" w:hAnsi="Bookman Old Style" w:cs="Bookman Old Style"/>
          <w:b/>
          <w:bCs/>
          <w:u w:val="single"/>
        </w:rPr>
      </w:pPr>
    </w:p>
    <w:p w:rsidR="00710461" w:rsidRDefault="00710461" w:rsidP="008B418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2.4</w:t>
      </w:r>
      <w:r w:rsidRPr="00691989">
        <w:rPr>
          <w:b/>
          <w:bCs/>
          <w:sz w:val="28"/>
          <w:szCs w:val="28"/>
        </w:rPr>
        <w:t xml:space="preserve"> Мероприятия по развитию </w:t>
      </w:r>
      <w:r w:rsidRPr="00691989">
        <w:rPr>
          <w:b/>
          <w:bCs/>
          <w:color w:val="000000"/>
          <w:sz w:val="28"/>
          <w:szCs w:val="28"/>
        </w:rPr>
        <w:t xml:space="preserve"> малого и среднего предпринимательства</w:t>
      </w:r>
    </w:p>
    <w:p w:rsidR="00710461" w:rsidRPr="00691989" w:rsidRDefault="00710461" w:rsidP="008B418D">
      <w:pPr>
        <w:jc w:val="center"/>
        <w:rPr>
          <w:b/>
          <w:bCs/>
          <w:color w:val="000000"/>
          <w:sz w:val="28"/>
          <w:szCs w:val="28"/>
        </w:rPr>
      </w:pPr>
    </w:p>
    <w:p w:rsidR="00710461" w:rsidRPr="00DF487D" w:rsidRDefault="00710461" w:rsidP="00DF487D">
      <w:pPr>
        <w:pStyle w:val="BodyTextIndent2"/>
        <w:widowControl w:val="0"/>
        <w:spacing w:before="40" w:after="40" w:line="360" w:lineRule="auto"/>
        <w:jc w:val="center"/>
        <w:rPr>
          <w:b/>
          <w:bCs/>
          <w:color w:val="111111"/>
          <w:sz w:val="28"/>
          <w:szCs w:val="28"/>
          <w:u w:val="single"/>
        </w:rPr>
      </w:pPr>
      <w:r w:rsidRPr="00DF487D">
        <w:rPr>
          <w:b/>
          <w:bCs/>
          <w:color w:val="111111"/>
          <w:sz w:val="28"/>
          <w:szCs w:val="28"/>
          <w:u w:val="single"/>
        </w:rPr>
        <w:t>Мероприятия на первую очередь</w:t>
      </w:r>
    </w:p>
    <w:p w:rsidR="00710461" w:rsidRPr="008416DB" w:rsidRDefault="00710461" w:rsidP="008416DB">
      <w:pPr>
        <w:tabs>
          <w:tab w:val="left" w:pos="0"/>
        </w:tabs>
        <w:spacing w:line="360" w:lineRule="auto"/>
        <w:ind w:left="-142" w:firstLine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8416DB">
        <w:rPr>
          <w:color w:val="000000"/>
          <w:sz w:val="28"/>
          <w:szCs w:val="28"/>
        </w:rPr>
        <w:t xml:space="preserve">оздание условий по формированию системы малого предпринимательства в МО с эффективной структурой, способной обеспечить конкурентоспособное развитие, путем реализации правовых экономических и организационных решений МО, </w:t>
      </w:r>
      <w:r w:rsidRPr="008416DB">
        <w:rPr>
          <w:rStyle w:val="BodyTextIndent2Char"/>
          <w:color w:val="000000"/>
          <w:sz w:val="28"/>
          <w:szCs w:val="28"/>
        </w:rPr>
        <w:t>созданию и сохранению  рабочих мест.</w:t>
      </w:r>
      <w:r w:rsidRPr="008416DB">
        <w:rPr>
          <w:color w:val="000000"/>
          <w:sz w:val="28"/>
          <w:szCs w:val="28"/>
        </w:rPr>
        <w:t xml:space="preserve"> </w:t>
      </w:r>
    </w:p>
    <w:p w:rsidR="00710461" w:rsidRPr="005623C9" w:rsidRDefault="00710461" w:rsidP="008416DB">
      <w:pPr>
        <w:keepNext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142" w:firstLine="568"/>
        <w:jc w:val="both"/>
        <w:rPr>
          <w:b/>
          <w:bCs/>
          <w:color w:val="000000"/>
          <w:sz w:val="28"/>
          <w:szCs w:val="28"/>
        </w:rPr>
      </w:pPr>
    </w:p>
    <w:p w:rsidR="00710461" w:rsidRPr="00691989" w:rsidRDefault="00710461" w:rsidP="007F62C0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</w:p>
    <w:p w:rsidR="00710461" w:rsidRPr="00691989" w:rsidRDefault="00710461" w:rsidP="008B418D">
      <w:pPr>
        <w:spacing w:line="360" w:lineRule="auto"/>
        <w:ind w:left="284" w:firstLine="424"/>
        <w:jc w:val="both"/>
        <w:rPr>
          <w:b/>
          <w:bCs/>
          <w:sz w:val="28"/>
          <w:szCs w:val="28"/>
        </w:rPr>
      </w:pPr>
      <w:r w:rsidRPr="00CA5C20">
        <w:rPr>
          <w:b/>
          <w:bCs/>
          <w:sz w:val="28"/>
          <w:szCs w:val="28"/>
        </w:rPr>
        <w:t>2.5 Мероприятия системы социального и культурно-бытового обслуживания</w:t>
      </w:r>
    </w:p>
    <w:p w:rsidR="00710461" w:rsidRPr="005612DF" w:rsidRDefault="00710461" w:rsidP="00056A8D">
      <w:pPr>
        <w:jc w:val="center"/>
        <w:rPr>
          <w:rFonts w:ascii="Bookman Old Style" w:hAnsi="Bookman Old Style" w:cs="Bookman Old Style"/>
          <w:b/>
          <w:bCs/>
          <w:i/>
          <w:iCs/>
          <w:u w:val="single"/>
        </w:rPr>
      </w:pPr>
      <w:r w:rsidRPr="005612DF">
        <w:rPr>
          <w:rFonts w:ascii="Bookman Old Style" w:hAnsi="Bookman Old Style" w:cs="Bookman Old Style"/>
          <w:b/>
          <w:bCs/>
          <w:i/>
          <w:iCs/>
          <w:u w:val="single"/>
        </w:rPr>
        <w:t>Образование</w:t>
      </w:r>
    </w:p>
    <w:p w:rsidR="00710461" w:rsidRPr="00940753" w:rsidRDefault="00710461" w:rsidP="00056A8D">
      <w:pPr>
        <w:pStyle w:val="BodyTextIndent2"/>
        <w:widowControl w:val="0"/>
        <w:ind w:firstLine="709"/>
        <w:rPr>
          <w:rFonts w:ascii="Bookman Old Style" w:hAnsi="Bookman Old Style" w:cs="Bookman Old Style"/>
          <w:color w:val="000000"/>
          <w:sz w:val="16"/>
          <w:szCs w:val="16"/>
          <w:highlight w:val="yellow"/>
        </w:rPr>
      </w:pPr>
    </w:p>
    <w:p w:rsidR="00710461" w:rsidRPr="004D3E73" w:rsidRDefault="00710461" w:rsidP="007F62C0">
      <w:pPr>
        <w:pStyle w:val="BodyTextIndent2"/>
        <w:widowControl w:val="0"/>
        <w:spacing w:before="40" w:after="40" w:line="360" w:lineRule="auto"/>
        <w:ind w:left="1260" w:firstLine="0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Pr="004D3E73">
        <w:rPr>
          <w:b/>
          <w:bCs/>
          <w:color w:val="000000"/>
          <w:sz w:val="28"/>
          <w:szCs w:val="28"/>
          <w:u w:val="single"/>
        </w:rPr>
        <w:t>Мероприятия на расчетный срок</w:t>
      </w:r>
    </w:p>
    <w:p w:rsidR="00710461" w:rsidRDefault="00710461" w:rsidP="008416DB">
      <w:pPr>
        <w:pStyle w:val="ListParagraph"/>
        <w:numPr>
          <w:ilvl w:val="0"/>
          <w:numId w:val="41"/>
        </w:numPr>
        <w:ind w:left="-142" w:firstLine="426"/>
        <w:rPr>
          <w:color w:val="000000"/>
          <w:sz w:val="28"/>
          <w:szCs w:val="28"/>
        </w:rPr>
      </w:pPr>
      <w:r w:rsidRPr="008416DB">
        <w:rPr>
          <w:sz w:val="28"/>
          <w:szCs w:val="28"/>
        </w:rPr>
        <w:t xml:space="preserve">Открытие групп надомного пребывания детей в населенных пунктах, где </w:t>
      </w:r>
      <w:r w:rsidRPr="008416DB">
        <w:rPr>
          <w:color w:val="000000"/>
          <w:sz w:val="28"/>
          <w:szCs w:val="28"/>
        </w:rPr>
        <w:t>отсутствуют детские сады.</w:t>
      </w:r>
    </w:p>
    <w:p w:rsidR="00710461" w:rsidRPr="008416DB" w:rsidRDefault="00710461" w:rsidP="008416DB">
      <w:pPr>
        <w:pStyle w:val="ListParagraph"/>
        <w:numPr>
          <w:ilvl w:val="0"/>
          <w:numId w:val="41"/>
        </w:numPr>
        <w:ind w:left="-142" w:firstLine="426"/>
        <w:rPr>
          <w:color w:val="000000"/>
          <w:sz w:val="28"/>
          <w:szCs w:val="28"/>
        </w:rPr>
      </w:pPr>
      <w:r>
        <w:rPr>
          <w:sz w:val="28"/>
          <w:szCs w:val="28"/>
        </w:rPr>
        <w:t>Строительство средней образовательной школы</w:t>
      </w:r>
    </w:p>
    <w:p w:rsidR="00710461" w:rsidRDefault="00710461" w:rsidP="008B418D">
      <w:pPr>
        <w:pStyle w:val="a4"/>
        <w:ind w:firstLine="720"/>
        <w:rPr>
          <w:rFonts w:ascii="Times New Roman" w:hAnsi="Times New Roman" w:cs="Times New Roman"/>
          <w:b/>
          <w:bCs/>
        </w:rPr>
      </w:pPr>
    </w:p>
    <w:p w:rsidR="00710461" w:rsidRPr="00B3547E" w:rsidRDefault="00710461" w:rsidP="009E1D9C">
      <w:pPr>
        <w:spacing w:line="360" w:lineRule="auto"/>
        <w:jc w:val="center"/>
        <w:rPr>
          <w:rFonts w:ascii="Bookman Old Style" w:hAnsi="Bookman Old Style" w:cs="Bookman Old Style"/>
          <w:b/>
          <w:bCs/>
          <w:i/>
          <w:iCs/>
          <w:u w:val="single"/>
        </w:rPr>
      </w:pPr>
      <w:r w:rsidRPr="00B3547E">
        <w:rPr>
          <w:rFonts w:ascii="Bookman Old Style" w:hAnsi="Bookman Old Style" w:cs="Bookman Old Style"/>
          <w:b/>
          <w:bCs/>
          <w:i/>
          <w:iCs/>
          <w:u w:val="single"/>
        </w:rPr>
        <w:t>Здравоохранение</w:t>
      </w:r>
    </w:p>
    <w:p w:rsidR="00710461" w:rsidRPr="00F32F9B" w:rsidRDefault="00710461" w:rsidP="007F62C0">
      <w:pPr>
        <w:pStyle w:val="BodyTextIndent2"/>
        <w:widowControl w:val="0"/>
        <w:spacing w:before="40" w:after="40"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F32F9B">
        <w:rPr>
          <w:b/>
          <w:bCs/>
          <w:color w:val="000000"/>
          <w:sz w:val="28"/>
          <w:szCs w:val="28"/>
          <w:u w:val="single"/>
        </w:rPr>
        <w:t>Мероприятия на расчетный срок.</w:t>
      </w:r>
    </w:p>
    <w:p w:rsidR="00710461" w:rsidRPr="008416DB" w:rsidRDefault="00710461" w:rsidP="008416DB">
      <w:pPr>
        <w:spacing w:line="360" w:lineRule="auto"/>
        <w:ind w:left="-142" w:firstLine="426"/>
        <w:jc w:val="both"/>
        <w:rPr>
          <w:sz w:val="28"/>
          <w:szCs w:val="28"/>
        </w:rPr>
      </w:pPr>
      <w:r w:rsidRPr="008416D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416DB">
        <w:rPr>
          <w:sz w:val="28"/>
          <w:szCs w:val="28"/>
        </w:rPr>
        <w:t>асширение сети врачебных амбулаторий с организацией при амбулаториях отделений внегоспитальной лечебной помощи, патронажа и реабилитации.</w:t>
      </w:r>
    </w:p>
    <w:p w:rsidR="00710461" w:rsidRPr="00F32F9B" w:rsidRDefault="00710461" w:rsidP="008416DB">
      <w:pPr>
        <w:spacing w:line="360" w:lineRule="auto"/>
        <w:jc w:val="both"/>
        <w:rPr>
          <w:b/>
          <w:bCs/>
          <w:sz w:val="28"/>
          <w:szCs w:val="28"/>
        </w:rPr>
      </w:pPr>
    </w:p>
    <w:p w:rsidR="00710461" w:rsidRPr="00B3547E" w:rsidRDefault="00710461" w:rsidP="000C622C">
      <w:pPr>
        <w:spacing w:line="360" w:lineRule="auto"/>
        <w:jc w:val="center"/>
        <w:rPr>
          <w:rFonts w:ascii="Bookman Old Style" w:hAnsi="Bookman Old Style" w:cs="Bookman Old Style"/>
          <w:b/>
          <w:bCs/>
          <w:i/>
          <w:iCs/>
          <w:u w:val="single"/>
        </w:rPr>
      </w:pPr>
      <w:r w:rsidRPr="00B3547E">
        <w:rPr>
          <w:rFonts w:ascii="Bookman Old Style" w:hAnsi="Bookman Old Style" w:cs="Bookman Old Style"/>
          <w:b/>
          <w:bCs/>
          <w:i/>
          <w:iCs/>
          <w:u w:val="single"/>
        </w:rPr>
        <w:t>Культурно-досуговая  деятельность и спорт</w:t>
      </w:r>
    </w:p>
    <w:p w:rsidR="00710461" w:rsidRPr="00F32F9B" w:rsidRDefault="00710461" w:rsidP="000C622C">
      <w:pPr>
        <w:spacing w:line="360" w:lineRule="auto"/>
        <w:jc w:val="center"/>
        <w:rPr>
          <w:b/>
          <w:bCs/>
          <w:sz w:val="28"/>
          <w:szCs w:val="28"/>
        </w:rPr>
      </w:pPr>
    </w:p>
    <w:p w:rsidR="00710461" w:rsidRDefault="00710461" w:rsidP="007F62C0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F32F9B">
        <w:rPr>
          <w:b/>
          <w:bCs/>
          <w:color w:val="000000"/>
          <w:sz w:val="28"/>
          <w:szCs w:val="28"/>
          <w:u w:val="single"/>
        </w:rPr>
        <w:t>Мероприятия на первую очередь</w:t>
      </w:r>
    </w:p>
    <w:p w:rsidR="00710461" w:rsidRPr="008416DB" w:rsidRDefault="00710461" w:rsidP="008416DB">
      <w:pPr>
        <w:pStyle w:val="ListParagraph"/>
        <w:numPr>
          <w:ilvl w:val="0"/>
          <w:numId w:val="42"/>
        </w:numPr>
        <w:ind w:left="-142" w:firstLine="567"/>
        <w:rPr>
          <w:sz w:val="28"/>
          <w:szCs w:val="28"/>
        </w:rPr>
      </w:pPr>
      <w:r w:rsidRPr="008416DB">
        <w:rPr>
          <w:color w:val="000000"/>
          <w:sz w:val="28"/>
          <w:szCs w:val="28"/>
        </w:rPr>
        <w:t>Увеличение фондов библиотек поселения.</w:t>
      </w:r>
    </w:p>
    <w:p w:rsidR="00710461" w:rsidRPr="00EF73C9" w:rsidRDefault="00710461" w:rsidP="00D63F9B">
      <w:pPr>
        <w:pStyle w:val="31"/>
        <w:numPr>
          <w:ilvl w:val="0"/>
          <w:numId w:val="42"/>
        </w:numPr>
        <w:tabs>
          <w:tab w:val="left" w:pos="709"/>
          <w:tab w:val="left" w:pos="9740"/>
        </w:tabs>
        <w:spacing w:after="0" w:line="360" w:lineRule="auto"/>
        <w:ind w:left="-142" w:firstLine="567"/>
        <w:jc w:val="both"/>
        <w:rPr>
          <w:sz w:val="28"/>
          <w:szCs w:val="28"/>
        </w:rPr>
      </w:pPr>
      <w:r w:rsidRPr="00EF73C9">
        <w:rPr>
          <w:sz w:val="28"/>
          <w:szCs w:val="28"/>
        </w:rPr>
        <w:t>Увеличение единовременной пропускной способности спортивных сооружений в 2 раза. Увеличение площади спортивных залов и плоскостных сооружений.</w:t>
      </w:r>
    </w:p>
    <w:p w:rsidR="00710461" w:rsidRPr="00EF73C9" w:rsidRDefault="00710461" w:rsidP="00D63F9B">
      <w:pPr>
        <w:pStyle w:val="31"/>
        <w:numPr>
          <w:ilvl w:val="0"/>
          <w:numId w:val="42"/>
        </w:numPr>
        <w:tabs>
          <w:tab w:val="left" w:pos="709"/>
          <w:tab w:val="left" w:pos="9740"/>
        </w:tabs>
        <w:spacing w:after="0" w:line="360" w:lineRule="auto"/>
        <w:ind w:left="-142" w:firstLine="567"/>
        <w:jc w:val="both"/>
        <w:rPr>
          <w:sz w:val="28"/>
          <w:szCs w:val="28"/>
        </w:rPr>
      </w:pPr>
      <w:r w:rsidRPr="00EF73C9">
        <w:rPr>
          <w:sz w:val="28"/>
          <w:szCs w:val="28"/>
        </w:rPr>
        <w:t>Модернизация и плановая реконструкция существующих учреждений культурно-досуговой деятельности.</w:t>
      </w:r>
    </w:p>
    <w:p w:rsidR="00710461" w:rsidRPr="004D3E73" w:rsidRDefault="00710461" w:rsidP="007F62C0">
      <w:pPr>
        <w:pStyle w:val="BodyTextIndent2"/>
        <w:widowControl w:val="0"/>
        <w:spacing w:before="40" w:after="40" w:line="360" w:lineRule="auto"/>
        <w:ind w:left="1260" w:firstLine="0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Pr="004D3E73">
        <w:rPr>
          <w:b/>
          <w:bCs/>
          <w:color w:val="000000"/>
          <w:sz w:val="28"/>
          <w:szCs w:val="28"/>
          <w:u w:val="single"/>
        </w:rPr>
        <w:t>Мероприятия на расчетный срок</w:t>
      </w:r>
    </w:p>
    <w:p w:rsidR="00710461" w:rsidRDefault="00710461" w:rsidP="008B5C3E">
      <w:pPr>
        <w:pStyle w:val="31"/>
        <w:tabs>
          <w:tab w:val="left" w:pos="709"/>
          <w:tab w:val="left" w:pos="97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62C0">
        <w:rPr>
          <w:sz w:val="28"/>
          <w:szCs w:val="28"/>
        </w:rPr>
        <w:t xml:space="preserve">Оптимизация сети существующих библиотек путем филиализации; </w:t>
      </w:r>
      <w:r>
        <w:rPr>
          <w:sz w:val="28"/>
          <w:szCs w:val="28"/>
        </w:rPr>
        <w:t xml:space="preserve">    </w:t>
      </w:r>
    </w:p>
    <w:p w:rsidR="00710461" w:rsidRPr="007F62C0" w:rsidRDefault="00710461" w:rsidP="008B5C3E">
      <w:pPr>
        <w:pStyle w:val="31"/>
        <w:tabs>
          <w:tab w:val="left" w:pos="709"/>
          <w:tab w:val="left" w:pos="97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62C0">
        <w:rPr>
          <w:sz w:val="28"/>
          <w:szCs w:val="28"/>
        </w:rPr>
        <w:t>Проведение ремонта зданий культурно-досуговой деятельности.</w:t>
      </w:r>
    </w:p>
    <w:p w:rsidR="00710461" w:rsidRDefault="00710461" w:rsidP="000C622C">
      <w:pPr>
        <w:keepNext/>
        <w:spacing w:line="360" w:lineRule="auto"/>
        <w:jc w:val="center"/>
        <w:rPr>
          <w:b/>
          <w:bCs/>
          <w:sz w:val="28"/>
          <w:szCs w:val="28"/>
        </w:rPr>
      </w:pPr>
    </w:p>
    <w:p w:rsidR="00710461" w:rsidRPr="0092640B" w:rsidRDefault="00710461" w:rsidP="007F62C0">
      <w:pPr>
        <w:pStyle w:val="Heading2"/>
        <w:jc w:val="center"/>
      </w:pPr>
      <w:bookmarkStart w:id="0" w:name="_Toc214961934"/>
      <w:bookmarkStart w:id="1" w:name="_Toc230248010"/>
      <w:r w:rsidRPr="00B3547E">
        <w:rPr>
          <w:sz w:val="28"/>
          <w:szCs w:val="28"/>
        </w:rPr>
        <w:t>2.</w:t>
      </w:r>
      <w:r w:rsidRPr="00CA5C20">
        <w:rPr>
          <w:sz w:val="28"/>
          <w:szCs w:val="28"/>
        </w:rPr>
        <w:t>6</w:t>
      </w:r>
      <w:r w:rsidRPr="008F79DA">
        <w:rPr>
          <w:rFonts w:ascii="Bookman Old Style" w:hAnsi="Bookman Old Style" w:cs="Bookman Old Style"/>
        </w:rPr>
        <w:t xml:space="preserve"> </w:t>
      </w:r>
      <w:bookmarkEnd w:id="0"/>
      <w:bookmarkEnd w:id="1"/>
      <w:r w:rsidRPr="0092640B">
        <w:t>Мероприятия по развитию транспортной инфраструктуры</w:t>
      </w:r>
    </w:p>
    <w:p w:rsidR="00710461" w:rsidRPr="0092640B" w:rsidRDefault="00710461" w:rsidP="007F62C0">
      <w:pPr>
        <w:jc w:val="center"/>
        <w:rPr>
          <w:b/>
          <w:bCs/>
          <w:lang w:eastAsia="ar-SA"/>
        </w:rPr>
      </w:pPr>
    </w:p>
    <w:p w:rsidR="00710461" w:rsidRDefault="00710461" w:rsidP="007F62C0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F32F9B">
        <w:rPr>
          <w:b/>
          <w:bCs/>
          <w:color w:val="000000"/>
          <w:sz w:val="28"/>
          <w:szCs w:val="28"/>
          <w:u w:val="single"/>
        </w:rPr>
        <w:t>Мероприятия на первую очередь</w:t>
      </w:r>
    </w:p>
    <w:p w:rsidR="00710461" w:rsidRPr="007F62C0" w:rsidRDefault="00710461" w:rsidP="00D63F9B">
      <w:pPr>
        <w:numPr>
          <w:ilvl w:val="0"/>
          <w:numId w:val="35"/>
        </w:numPr>
        <w:spacing w:line="360" w:lineRule="auto"/>
        <w:ind w:left="-142" w:right="113" w:firstLine="426"/>
        <w:jc w:val="both"/>
        <w:rPr>
          <w:sz w:val="28"/>
          <w:szCs w:val="28"/>
        </w:rPr>
      </w:pPr>
      <w:r w:rsidRPr="007F62C0">
        <w:rPr>
          <w:sz w:val="28"/>
          <w:szCs w:val="28"/>
        </w:rPr>
        <w:t>Для улучшения транспортного обслуживания населения предусматривается:</w:t>
      </w:r>
    </w:p>
    <w:p w:rsidR="00710461" w:rsidRPr="007F62C0" w:rsidRDefault="00710461" w:rsidP="00D63F9B">
      <w:pPr>
        <w:numPr>
          <w:ilvl w:val="0"/>
          <w:numId w:val="35"/>
        </w:numPr>
        <w:spacing w:line="360" w:lineRule="auto"/>
        <w:ind w:left="-142" w:firstLine="426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увеличение протяженности автобусных маршрутов, учитывающих наращивание сети автодорог района; </w:t>
      </w:r>
    </w:p>
    <w:p w:rsidR="00710461" w:rsidRPr="007F62C0" w:rsidRDefault="00710461" w:rsidP="00D63F9B">
      <w:pPr>
        <w:numPr>
          <w:ilvl w:val="0"/>
          <w:numId w:val="35"/>
        </w:numPr>
        <w:spacing w:line="360" w:lineRule="auto"/>
        <w:ind w:left="-142" w:firstLine="426"/>
        <w:jc w:val="both"/>
        <w:rPr>
          <w:sz w:val="28"/>
          <w:szCs w:val="28"/>
        </w:rPr>
      </w:pPr>
      <w:r w:rsidRPr="007F62C0">
        <w:rPr>
          <w:sz w:val="28"/>
          <w:szCs w:val="28"/>
        </w:rPr>
        <w:t xml:space="preserve">соответствующее увеличение парка подвижного состава автобусов, что будет способствовать увеличению частоты и регулярности движения автобусов;   </w:t>
      </w:r>
    </w:p>
    <w:p w:rsidR="00710461" w:rsidRPr="007F62C0" w:rsidRDefault="00710461" w:rsidP="00D63F9B">
      <w:pPr>
        <w:numPr>
          <w:ilvl w:val="0"/>
          <w:numId w:val="35"/>
        </w:numPr>
        <w:spacing w:line="360" w:lineRule="auto"/>
        <w:ind w:left="-142" w:firstLine="426"/>
        <w:jc w:val="both"/>
        <w:rPr>
          <w:sz w:val="28"/>
          <w:szCs w:val="28"/>
        </w:rPr>
      </w:pPr>
      <w:r w:rsidRPr="007F62C0">
        <w:rPr>
          <w:sz w:val="28"/>
          <w:szCs w:val="28"/>
        </w:rPr>
        <w:t>развитие и обновление обустройств пассажирского транспорта: строительство автостанции, реконструкция и строительство  благоустроенных остановочных пунктов. В центрах поселений предлагается создание современных павильонов ожидания.</w:t>
      </w:r>
    </w:p>
    <w:p w:rsidR="00710461" w:rsidRDefault="00710461" w:rsidP="007F62C0">
      <w:pPr>
        <w:spacing w:line="360" w:lineRule="auto"/>
        <w:ind w:left="349"/>
        <w:jc w:val="both"/>
        <w:rPr>
          <w:rFonts w:ascii="Bookman Old Style" w:hAnsi="Bookman Old Style" w:cs="Bookman Old Style"/>
        </w:rPr>
      </w:pPr>
    </w:p>
    <w:p w:rsidR="00710461" w:rsidRPr="00897CEC" w:rsidRDefault="00710461" w:rsidP="0092640B">
      <w:pPr>
        <w:jc w:val="both"/>
        <w:rPr>
          <w:rFonts w:ascii="Bookman Old Style" w:hAnsi="Bookman Old Style" w:cs="Bookman Old Style"/>
        </w:rPr>
      </w:pPr>
    </w:p>
    <w:p w:rsidR="00710461" w:rsidRPr="004D3E73" w:rsidRDefault="00710461" w:rsidP="007F62C0">
      <w:pPr>
        <w:pStyle w:val="BodyTextIndent2"/>
        <w:widowControl w:val="0"/>
        <w:spacing w:before="40" w:after="40" w:line="360" w:lineRule="auto"/>
        <w:ind w:left="1260" w:firstLine="0"/>
        <w:jc w:val="center"/>
        <w:rPr>
          <w:b/>
          <w:bCs/>
          <w:color w:val="000000"/>
          <w:sz w:val="28"/>
          <w:szCs w:val="28"/>
          <w:u w:val="single"/>
        </w:rPr>
      </w:pPr>
      <w:r w:rsidRPr="004D3E73">
        <w:rPr>
          <w:b/>
          <w:bCs/>
          <w:color w:val="000000"/>
          <w:sz w:val="28"/>
          <w:szCs w:val="28"/>
          <w:u w:val="single"/>
        </w:rPr>
        <w:t>Мероприятия на расчетный срок</w:t>
      </w:r>
    </w:p>
    <w:p w:rsidR="00710461" w:rsidRPr="009362B7" w:rsidRDefault="00710461" w:rsidP="00BC1F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362B7">
        <w:rPr>
          <w:sz w:val="28"/>
          <w:szCs w:val="28"/>
        </w:rPr>
        <w:t>реконструкция существующей сети, автомобильных дорог в населенных пунктах поселения до требуемого уровня технического состояния в соответствии с техническими регламентами.</w:t>
      </w:r>
    </w:p>
    <w:p w:rsidR="00710461" w:rsidRDefault="00710461" w:rsidP="009362B7">
      <w:pPr>
        <w:pStyle w:val="a4"/>
        <w:ind w:left="-142" w:firstLine="709"/>
        <w:rPr>
          <w:rFonts w:ascii="Times New Roman" w:hAnsi="Times New Roman" w:cs="Times New Roman"/>
          <w:b/>
          <w:bCs/>
        </w:rPr>
      </w:pPr>
    </w:p>
    <w:p w:rsidR="00710461" w:rsidRPr="00691989" w:rsidRDefault="00710461" w:rsidP="008B418D">
      <w:pPr>
        <w:pStyle w:val="a4"/>
        <w:ind w:firstLine="720"/>
        <w:rPr>
          <w:rFonts w:ascii="Times New Roman" w:hAnsi="Times New Roman" w:cs="Times New Roman"/>
          <w:b/>
          <w:bCs/>
        </w:rPr>
      </w:pPr>
    </w:p>
    <w:p w:rsidR="00710461" w:rsidRPr="00691989" w:rsidRDefault="00710461" w:rsidP="008B418D">
      <w:pPr>
        <w:pStyle w:val="a4"/>
        <w:ind w:firstLine="720"/>
        <w:rPr>
          <w:rFonts w:ascii="Times New Roman" w:hAnsi="Times New Roman" w:cs="Times New Roman"/>
          <w:b/>
          <w:bCs/>
        </w:rPr>
      </w:pPr>
      <w:r w:rsidRPr="00691989">
        <w:rPr>
          <w:rFonts w:ascii="Times New Roman" w:hAnsi="Times New Roman" w:cs="Times New Roman"/>
          <w:b/>
          <w:bCs/>
        </w:rPr>
        <w:t>2.</w:t>
      </w:r>
      <w:r w:rsidRPr="00B3547E">
        <w:rPr>
          <w:rFonts w:ascii="Times New Roman" w:hAnsi="Times New Roman" w:cs="Times New Roman"/>
          <w:b/>
          <w:bCs/>
        </w:rPr>
        <w:t>7</w:t>
      </w:r>
      <w:r w:rsidRPr="00691989">
        <w:rPr>
          <w:rFonts w:ascii="Times New Roman" w:hAnsi="Times New Roman" w:cs="Times New Roman"/>
          <w:b/>
          <w:bCs/>
        </w:rPr>
        <w:t xml:space="preserve"> Мероприятия по развитию инженерной </w:t>
      </w:r>
      <w:r>
        <w:rPr>
          <w:rFonts w:ascii="Times New Roman" w:hAnsi="Times New Roman" w:cs="Times New Roman"/>
          <w:b/>
          <w:bCs/>
        </w:rPr>
        <w:t xml:space="preserve"> </w:t>
      </w:r>
      <w:r w:rsidRPr="00691989">
        <w:rPr>
          <w:rFonts w:ascii="Times New Roman" w:hAnsi="Times New Roman" w:cs="Times New Roman"/>
          <w:b/>
          <w:bCs/>
        </w:rPr>
        <w:t>инфраструктуры</w:t>
      </w:r>
    </w:p>
    <w:p w:rsidR="00710461" w:rsidRPr="00691989" w:rsidRDefault="00710461" w:rsidP="008B418D">
      <w:pPr>
        <w:pStyle w:val="a4"/>
        <w:ind w:firstLine="720"/>
        <w:rPr>
          <w:rFonts w:ascii="Times New Roman" w:hAnsi="Times New Roman" w:cs="Times New Roman"/>
          <w:b/>
          <w:bCs/>
        </w:rPr>
      </w:pPr>
    </w:p>
    <w:p w:rsidR="00710461" w:rsidRDefault="00710461" w:rsidP="008B418D">
      <w:pPr>
        <w:pStyle w:val="ListParagraph"/>
        <w:tabs>
          <w:tab w:val="left" w:pos="1805"/>
        </w:tabs>
        <w:ind w:left="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CA5C20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.1</w:t>
      </w:r>
      <w:r w:rsidRPr="00691989">
        <w:rPr>
          <w:b/>
          <w:bCs/>
          <w:sz w:val="28"/>
          <w:szCs w:val="28"/>
        </w:rPr>
        <w:t xml:space="preserve"> Мероприятия по развитию системы газоснабжения</w:t>
      </w:r>
    </w:p>
    <w:p w:rsidR="00710461" w:rsidRDefault="00710461" w:rsidP="002F3577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F32F9B">
        <w:rPr>
          <w:b/>
          <w:bCs/>
          <w:color w:val="000000"/>
          <w:sz w:val="28"/>
          <w:szCs w:val="28"/>
          <w:u w:val="single"/>
        </w:rPr>
        <w:t>Мероприятия на первую очередь</w:t>
      </w:r>
    </w:p>
    <w:p w:rsidR="00710461" w:rsidRPr="00BC1FFB" w:rsidRDefault="00710461" w:rsidP="00BC1FFB">
      <w:pPr>
        <w:spacing w:line="360" w:lineRule="auto"/>
        <w:ind w:firstLine="567"/>
        <w:jc w:val="both"/>
        <w:rPr>
          <w:sz w:val="28"/>
          <w:szCs w:val="28"/>
        </w:rPr>
      </w:pPr>
      <w:r w:rsidRPr="00156ED0">
        <w:rPr>
          <w:sz w:val="28"/>
          <w:szCs w:val="28"/>
        </w:rPr>
        <w:t xml:space="preserve">Развитие системы </w:t>
      </w:r>
      <w:r w:rsidRPr="002F3577">
        <w:rPr>
          <w:sz w:val="28"/>
          <w:szCs w:val="28"/>
        </w:rPr>
        <w:t>газоснабжения</w:t>
      </w:r>
      <w:r>
        <w:rPr>
          <w:sz w:val="28"/>
          <w:szCs w:val="28"/>
        </w:rPr>
        <w:t xml:space="preserve"> в</w:t>
      </w:r>
      <w:r w:rsidRPr="002F3577">
        <w:rPr>
          <w:sz w:val="28"/>
          <w:szCs w:val="28"/>
        </w:rPr>
        <w:t xml:space="preserve"> </w:t>
      </w:r>
      <w:r w:rsidRPr="00156ED0">
        <w:rPr>
          <w:sz w:val="28"/>
          <w:szCs w:val="28"/>
        </w:rPr>
        <w:t>МО «</w:t>
      </w:r>
      <w:r>
        <w:rPr>
          <w:sz w:val="28"/>
          <w:szCs w:val="28"/>
        </w:rPr>
        <w:t>Степанёнское</w:t>
      </w:r>
      <w:r w:rsidRPr="00156ED0">
        <w:rPr>
          <w:sz w:val="28"/>
          <w:szCs w:val="28"/>
        </w:rPr>
        <w:t xml:space="preserve">» </w:t>
      </w:r>
      <w:r w:rsidRPr="002F3577">
        <w:rPr>
          <w:sz w:val="28"/>
          <w:szCs w:val="28"/>
        </w:rPr>
        <w:t>выполняется в рамках программы «Газификация</w:t>
      </w:r>
      <w:r w:rsidRPr="00156ED0">
        <w:rPr>
          <w:sz w:val="28"/>
          <w:szCs w:val="28"/>
        </w:rPr>
        <w:t xml:space="preserve"> Удмуртской Республики». Программа развития предусматривает строительство газопровода, который обеспечит  газоснабжением, следующие поселения МО «</w:t>
      </w:r>
      <w:r>
        <w:rPr>
          <w:sz w:val="28"/>
          <w:szCs w:val="28"/>
        </w:rPr>
        <w:t>Степанёнское</w:t>
      </w:r>
      <w:r w:rsidRPr="00156ED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: </w:t>
      </w:r>
      <w:r w:rsidRPr="006D7E89">
        <w:rPr>
          <w:sz w:val="28"/>
          <w:szCs w:val="28"/>
        </w:rPr>
        <w:t>д.Степаненки</w:t>
      </w:r>
      <w:r>
        <w:rPr>
          <w:sz w:val="28"/>
          <w:szCs w:val="28"/>
        </w:rPr>
        <w:t>.</w:t>
      </w:r>
      <w:r w:rsidRPr="006D7E89">
        <w:rPr>
          <w:b/>
          <w:bCs/>
          <w:color w:val="000000"/>
          <w:sz w:val="28"/>
          <w:szCs w:val="28"/>
          <w:u w:val="single"/>
        </w:rPr>
        <w:t xml:space="preserve"> </w:t>
      </w:r>
    </w:p>
    <w:p w:rsidR="00710461" w:rsidRPr="004D3E73" w:rsidRDefault="00710461" w:rsidP="002F3577">
      <w:pPr>
        <w:pStyle w:val="BodyTextIndent2"/>
        <w:widowControl w:val="0"/>
        <w:spacing w:before="40" w:after="40" w:line="360" w:lineRule="auto"/>
        <w:ind w:left="1260" w:firstLine="0"/>
        <w:jc w:val="center"/>
        <w:rPr>
          <w:b/>
          <w:bCs/>
          <w:color w:val="000000"/>
          <w:sz w:val="28"/>
          <w:szCs w:val="28"/>
          <w:u w:val="single"/>
        </w:rPr>
      </w:pPr>
      <w:r w:rsidRPr="004D3E73">
        <w:rPr>
          <w:b/>
          <w:bCs/>
          <w:color w:val="000000"/>
          <w:sz w:val="28"/>
          <w:szCs w:val="28"/>
          <w:u w:val="single"/>
        </w:rPr>
        <w:t>Мероприятия на расчетный срок</w:t>
      </w:r>
    </w:p>
    <w:p w:rsidR="00710461" w:rsidRPr="00156ED0" w:rsidRDefault="00710461" w:rsidP="009362B7">
      <w:pPr>
        <w:numPr>
          <w:ilvl w:val="0"/>
          <w:numId w:val="12"/>
        </w:numPr>
        <w:tabs>
          <w:tab w:val="clear" w:pos="720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Реконструкция котельных с переводом их на газовое топливо (анализ финансовых затрат на теплоснабжение, исходя из ценового соотношения по видам топлива, подтверждает абсолютное превосходство газового топлива над твердым).</w:t>
      </w:r>
    </w:p>
    <w:p w:rsidR="00710461" w:rsidRPr="00156ED0" w:rsidRDefault="00710461" w:rsidP="009362B7">
      <w:pPr>
        <w:numPr>
          <w:ilvl w:val="0"/>
          <w:numId w:val="12"/>
        </w:numPr>
        <w:tabs>
          <w:tab w:val="clear" w:pos="720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Применение современных автоматизированных модульных и блочных газовых котельных при проектировании и строительстве систем теплоснабжения.</w:t>
      </w:r>
    </w:p>
    <w:p w:rsidR="00710461" w:rsidRPr="00156ED0" w:rsidRDefault="00710461" w:rsidP="009362B7">
      <w:pPr>
        <w:numPr>
          <w:ilvl w:val="0"/>
          <w:numId w:val="12"/>
        </w:numPr>
        <w:tabs>
          <w:tab w:val="clear" w:pos="720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Применение передовых технологий, современных строительных материалов и оборудования при строительстве объектов газификации.</w:t>
      </w:r>
    </w:p>
    <w:p w:rsidR="00710461" w:rsidRPr="00156ED0" w:rsidRDefault="00710461" w:rsidP="009362B7">
      <w:pPr>
        <w:numPr>
          <w:ilvl w:val="0"/>
          <w:numId w:val="12"/>
        </w:numPr>
        <w:tabs>
          <w:tab w:val="clear" w:pos="720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Установка газовых счетчиков потребителям сетевого газа, в том числе населению.</w:t>
      </w:r>
    </w:p>
    <w:p w:rsidR="00710461" w:rsidRPr="00156ED0" w:rsidRDefault="00710461" w:rsidP="009362B7">
      <w:pPr>
        <w:numPr>
          <w:ilvl w:val="0"/>
          <w:numId w:val="13"/>
        </w:numPr>
        <w:tabs>
          <w:tab w:val="clear" w:pos="720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156ED0">
        <w:rPr>
          <w:sz w:val="28"/>
          <w:szCs w:val="28"/>
        </w:rPr>
        <w:t>Перевод сельскохозяйственной техники и автотранспорта на использование в качестве топлива сжиженного газа.</w:t>
      </w:r>
    </w:p>
    <w:p w:rsidR="00710461" w:rsidRPr="00156ED0" w:rsidRDefault="00710461" w:rsidP="002F3577">
      <w:pPr>
        <w:spacing w:line="360" w:lineRule="auto"/>
        <w:jc w:val="both"/>
        <w:rPr>
          <w:sz w:val="28"/>
          <w:szCs w:val="28"/>
        </w:rPr>
      </w:pPr>
    </w:p>
    <w:p w:rsidR="00710461" w:rsidRPr="00691989" w:rsidRDefault="00710461" w:rsidP="008B418D">
      <w:pPr>
        <w:pStyle w:val="BodyTextIndent"/>
        <w:widowControl w:val="0"/>
        <w:spacing w:line="360" w:lineRule="auto"/>
        <w:ind w:left="284" w:firstLine="709"/>
        <w:rPr>
          <w:rStyle w:val="BodyText2Char"/>
          <w:rFonts w:ascii="Times New Roman" w:hAnsi="Times New Roman" w:cs="Times New Roman"/>
          <w:lang w:eastAsia="en-US"/>
        </w:rPr>
      </w:pPr>
    </w:p>
    <w:p w:rsidR="00710461" w:rsidRDefault="00710461" w:rsidP="008B418D">
      <w:pPr>
        <w:pStyle w:val="BodyTextIndent"/>
        <w:widowControl w:val="0"/>
        <w:spacing w:line="360" w:lineRule="auto"/>
        <w:rPr>
          <w:b/>
          <w:bCs/>
        </w:rPr>
      </w:pPr>
      <w:r>
        <w:rPr>
          <w:b/>
          <w:bCs/>
        </w:rPr>
        <w:t>2.</w:t>
      </w:r>
      <w:r w:rsidRPr="00B3547E">
        <w:rPr>
          <w:b/>
          <w:bCs/>
        </w:rPr>
        <w:t>7</w:t>
      </w:r>
      <w:r>
        <w:rPr>
          <w:b/>
          <w:bCs/>
        </w:rPr>
        <w:t>.</w:t>
      </w:r>
      <w:r w:rsidRPr="00B3547E">
        <w:rPr>
          <w:b/>
          <w:bCs/>
        </w:rPr>
        <w:t>2</w:t>
      </w:r>
      <w:r w:rsidRPr="00691989">
        <w:rPr>
          <w:b/>
          <w:bCs/>
        </w:rPr>
        <w:t xml:space="preserve"> Мероприятия по развитию системы водоснабжения</w:t>
      </w:r>
    </w:p>
    <w:p w:rsidR="00710461" w:rsidRDefault="00710461" w:rsidP="007F4B5C">
      <w:pPr>
        <w:pStyle w:val="BodyTextIndent2"/>
        <w:keepNext/>
        <w:widowControl w:val="0"/>
        <w:spacing w:before="40" w:after="40"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F32F9B">
        <w:rPr>
          <w:b/>
          <w:bCs/>
          <w:color w:val="000000"/>
          <w:sz w:val="28"/>
          <w:szCs w:val="28"/>
          <w:u w:val="single"/>
        </w:rPr>
        <w:t>Мероприятия на первую очередь</w:t>
      </w:r>
    </w:p>
    <w:p w:rsidR="00710461" w:rsidRPr="00826D84" w:rsidRDefault="00710461" w:rsidP="007F4B5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9438A">
        <w:rPr>
          <w:sz w:val="28"/>
          <w:szCs w:val="28"/>
        </w:rPr>
        <w:t>троительство</w:t>
      </w:r>
      <w:r>
        <w:rPr>
          <w:sz w:val="28"/>
          <w:szCs w:val="28"/>
        </w:rPr>
        <w:t xml:space="preserve"> </w:t>
      </w:r>
      <w:r w:rsidRPr="00B9438A">
        <w:rPr>
          <w:sz w:val="28"/>
          <w:szCs w:val="28"/>
        </w:rPr>
        <w:t>очистных сооружений с по</w:t>
      </w:r>
      <w:r>
        <w:rPr>
          <w:sz w:val="28"/>
          <w:szCs w:val="28"/>
        </w:rPr>
        <w:t xml:space="preserve">лной биологической очисткой в д.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тепанёнки.</w:t>
      </w:r>
    </w:p>
    <w:p w:rsidR="00710461" w:rsidRPr="007F7CD7" w:rsidRDefault="00710461" w:rsidP="002F3577">
      <w:pPr>
        <w:pStyle w:val="BodyTextIndent2"/>
        <w:widowControl w:val="0"/>
        <w:spacing w:before="40" w:after="40" w:line="360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7F7CD7">
        <w:rPr>
          <w:b/>
          <w:bCs/>
          <w:sz w:val="28"/>
          <w:szCs w:val="28"/>
          <w:u w:val="single"/>
        </w:rPr>
        <w:t>Мероприятия на расчетный срок</w:t>
      </w:r>
    </w:p>
    <w:p w:rsidR="00710461" w:rsidRPr="009362B7" w:rsidRDefault="00710461" w:rsidP="009362B7">
      <w:pPr>
        <w:pStyle w:val="ListParagraph"/>
        <w:numPr>
          <w:ilvl w:val="0"/>
          <w:numId w:val="45"/>
        </w:numPr>
        <w:tabs>
          <w:tab w:val="left" w:pos="540"/>
        </w:tabs>
        <w:ind w:left="-142" w:firstLine="426"/>
        <w:rPr>
          <w:sz w:val="28"/>
          <w:szCs w:val="28"/>
        </w:rPr>
      </w:pPr>
      <w:r w:rsidRPr="009362B7">
        <w:rPr>
          <w:sz w:val="28"/>
          <w:szCs w:val="28"/>
        </w:rPr>
        <w:t xml:space="preserve"> установление зоны санитарной охраны для всех источников хозяйственно-питьевого водоснабжения в соответствии с СанПиН 2.1.4.1110-02;</w:t>
      </w:r>
    </w:p>
    <w:p w:rsidR="00710461" w:rsidRPr="009362B7" w:rsidRDefault="00710461" w:rsidP="009362B7">
      <w:pPr>
        <w:pStyle w:val="ListParagraph"/>
        <w:numPr>
          <w:ilvl w:val="0"/>
          <w:numId w:val="45"/>
        </w:numPr>
        <w:tabs>
          <w:tab w:val="left" w:pos="540"/>
        </w:tabs>
        <w:ind w:left="-142" w:firstLine="426"/>
        <w:rPr>
          <w:sz w:val="28"/>
          <w:szCs w:val="28"/>
        </w:rPr>
      </w:pPr>
      <w:r w:rsidRPr="009362B7">
        <w:rPr>
          <w:sz w:val="28"/>
          <w:szCs w:val="28"/>
        </w:rPr>
        <w:t xml:space="preserve">  учитывая  высокий процент износа водопроводных сетей, проектом предлагается замена и закольцовка тупиковых участков для снижения бактериального загрязнения водопроводной воды,  а также строительство новых водопроводных сетей для перевода населения на централизованное водоснабжение; </w:t>
      </w:r>
    </w:p>
    <w:p w:rsidR="00710461" w:rsidRPr="009362B7" w:rsidRDefault="00710461" w:rsidP="009362B7">
      <w:pPr>
        <w:pStyle w:val="ListParagraph"/>
        <w:numPr>
          <w:ilvl w:val="0"/>
          <w:numId w:val="45"/>
        </w:numPr>
        <w:tabs>
          <w:tab w:val="left" w:pos="540"/>
        </w:tabs>
        <w:ind w:left="-142" w:firstLine="426"/>
        <w:rPr>
          <w:sz w:val="28"/>
          <w:szCs w:val="28"/>
        </w:rPr>
      </w:pPr>
      <w:r w:rsidRPr="009362B7">
        <w:rPr>
          <w:sz w:val="28"/>
          <w:szCs w:val="28"/>
        </w:rPr>
        <w:t xml:space="preserve">  оборудование жилых домов приборами регулирования, учета и контроля водопотребления.</w:t>
      </w:r>
    </w:p>
    <w:p w:rsidR="00710461" w:rsidRDefault="00710461" w:rsidP="00A66C18">
      <w:pPr>
        <w:tabs>
          <w:tab w:val="left" w:pos="540"/>
        </w:tabs>
        <w:spacing w:line="360" w:lineRule="auto"/>
        <w:ind w:firstLine="720"/>
        <w:rPr>
          <w:sz w:val="28"/>
          <w:szCs w:val="28"/>
        </w:rPr>
      </w:pPr>
    </w:p>
    <w:p w:rsidR="00710461" w:rsidRDefault="00710461" w:rsidP="00660AED">
      <w:pPr>
        <w:pStyle w:val="BodyTextIndent"/>
        <w:widowControl w:val="0"/>
        <w:spacing w:line="360" w:lineRule="auto"/>
        <w:rPr>
          <w:b/>
          <w:bCs/>
        </w:rPr>
      </w:pPr>
      <w:r>
        <w:rPr>
          <w:b/>
          <w:bCs/>
        </w:rPr>
        <w:t>2.</w:t>
      </w:r>
      <w:r w:rsidRPr="00CA5C20">
        <w:rPr>
          <w:b/>
          <w:bCs/>
        </w:rPr>
        <w:t>7</w:t>
      </w:r>
      <w:r>
        <w:rPr>
          <w:b/>
          <w:bCs/>
        </w:rPr>
        <w:t>.3</w:t>
      </w:r>
      <w:r w:rsidRPr="00691989">
        <w:rPr>
          <w:b/>
          <w:bCs/>
        </w:rPr>
        <w:t xml:space="preserve"> Мероприятия по развитию системы </w:t>
      </w:r>
      <w:r>
        <w:rPr>
          <w:b/>
          <w:bCs/>
        </w:rPr>
        <w:t>электроснабжения</w:t>
      </w:r>
    </w:p>
    <w:p w:rsidR="00710461" w:rsidRPr="007F7CD7" w:rsidRDefault="00710461" w:rsidP="002F3577">
      <w:pPr>
        <w:pStyle w:val="BodyTextIndent2"/>
        <w:widowControl w:val="0"/>
        <w:spacing w:before="40" w:after="40" w:line="360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7F7CD7">
        <w:rPr>
          <w:b/>
          <w:bCs/>
          <w:sz w:val="28"/>
          <w:szCs w:val="28"/>
          <w:u w:val="single"/>
        </w:rPr>
        <w:t>Мероприятия на расчетный срок</w:t>
      </w:r>
    </w:p>
    <w:p w:rsidR="00710461" w:rsidRPr="00C742F2" w:rsidRDefault="00710461" w:rsidP="009362B7">
      <w:pPr>
        <w:pStyle w:val="ListParagraph"/>
        <w:numPr>
          <w:ilvl w:val="0"/>
          <w:numId w:val="30"/>
        </w:numPr>
        <w:ind w:left="-142" w:firstLine="426"/>
        <w:rPr>
          <w:sz w:val="28"/>
          <w:szCs w:val="28"/>
        </w:rPr>
      </w:pPr>
      <w:r w:rsidRPr="00C742F2">
        <w:rPr>
          <w:sz w:val="28"/>
          <w:szCs w:val="28"/>
        </w:rPr>
        <w:t xml:space="preserve">реконструкция подстанций и линий электропередач; </w:t>
      </w:r>
    </w:p>
    <w:p w:rsidR="00710461" w:rsidRPr="00C742F2" w:rsidRDefault="00710461" w:rsidP="009362B7">
      <w:pPr>
        <w:pStyle w:val="ListParagraph"/>
        <w:numPr>
          <w:ilvl w:val="0"/>
          <w:numId w:val="30"/>
        </w:numPr>
        <w:ind w:left="-142" w:firstLine="426"/>
        <w:rPr>
          <w:sz w:val="28"/>
          <w:szCs w:val="28"/>
        </w:rPr>
      </w:pPr>
      <w:r w:rsidRPr="00C742F2">
        <w:rPr>
          <w:sz w:val="28"/>
          <w:szCs w:val="28"/>
        </w:rPr>
        <w:t>ремонт и восстановление бесхозяйных электролиний и энергообъектов;</w:t>
      </w:r>
    </w:p>
    <w:p w:rsidR="00710461" w:rsidRPr="00C742F2" w:rsidRDefault="00710461" w:rsidP="009362B7">
      <w:pPr>
        <w:pStyle w:val="ListParagraph"/>
        <w:numPr>
          <w:ilvl w:val="0"/>
          <w:numId w:val="30"/>
        </w:numPr>
        <w:ind w:left="-142" w:firstLine="426"/>
        <w:rPr>
          <w:sz w:val="28"/>
          <w:szCs w:val="28"/>
        </w:rPr>
      </w:pPr>
      <w:r w:rsidRPr="00C742F2">
        <w:rPr>
          <w:sz w:val="28"/>
          <w:szCs w:val="28"/>
        </w:rPr>
        <w:t>обеспечение дальнейшего развития электросетевого комплекса с целью повышения</w:t>
      </w:r>
      <w:r>
        <w:rPr>
          <w:sz w:val="28"/>
          <w:szCs w:val="28"/>
        </w:rPr>
        <w:t xml:space="preserve"> </w:t>
      </w:r>
      <w:r w:rsidRPr="00C742F2">
        <w:rPr>
          <w:sz w:val="28"/>
          <w:szCs w:val="28"/>
        </w:rPr>
        <w:t xml:space="preserve"> надежности обеспечения потребителей района;</w:t>
      </w:r>
    </w:p>
    <w:p w:rsidR="00710461" w:rsidRPr="00C742F2" w:rsidRDefault="00710461" w:rsidP="009362B7">
      <w:pPr>
        <w:pStyle w:val="ListParagraph"/>
        <w:numPr>
          <w:ilvl w:val="0"/>
          <w:numId w:val="30"/>
        </w:numPr>
        <w:ind w:left="-142" w:firstLine="426"/>
        <w:rPr>
          <w:sz w:val="28"/>
          <w:szCs w:val="28"/>
        </w:rPr>
      </w:pPr>
      <w:r w:rsidRPr="00C742F2">
        <w:rPr>
          <w:sz w:val="28"/>
          <w:szCs w:val="28"/>
        </w:rPr>
        <w:t>обеспечение резервными источниками (ДЭС) электроэнергии для сохранения надежной бесперебойной работы объектов социальной сферы;</w:t>
      </w:r>
    </w:p>
    <w:p w:rsidR="00710461" w:rsidRPr="00C742F2" w:rsidRDefault="00710461" w:rsidP="009362B7">
      <w:pPr>
        <w:pStyle w:val="ListParagraph"/>
        <w:numPr>
          <w:ilvl w:val="0"/>
          <w:numId w:val="30"/>
        </w:numPr>
        <w:ind w:left="-142" w:firstLine="426"/>
        <w:rPr>
          <w:sz w:val="28"/>
          <w:szCs w:val="28"/>
        </w:rPr>
      </w:pPr>
      <w:r w:rsidRPr="00C742F2">
        <w:rPr>
          <w:sz w:val="28"/>
          <w:szCs w:val="28"/>
        </w:rPr>
        <w:t>оптимизация электросетевого комплекса с целью снижения потерь электроэнергии при ее передаче;</w:t>
      </w:r>
    </w:p>
    <w:p w:rsidR="00710461" w:rsidRPr="00CA5C20" w:rsidRDefault="00710461" w:rsidP="009362B7">
      <w:pPr>
        <w:pStyle w:val="BodyTextIndent"/>
        <w:widowControl w:val="0"/>
        <w:spacing w:line="360" w:lineRule="auto"/>
        <w:ind w:left="-142" w:firstLine="426"/>
      </w:pPr>
      <w:r w:rsidRPr="00C742F2">
        <w:t>повышение энергоэффективности объектов социальной сферы, внедрение современных приборов учета электрической и тепловой энергии</w:t>
      </w:r>
    </w:p>
    <w:p w:rsidR="00710461" w:rsidRPr="00CA5C20" w:rsidRDefault="00710461" w:rsidP="002F3577">
      <w:pPr>
        <w:pStyle w:val="BodyTextIndent"/>
        <w:widowControl w:val="0"/>
        <w:spacing w:line="360" w:lineRule="auto"/>
        <w:jc w:val="left"/>
        <w:rPr>
          <w:b/>
          <w:bCs/>
        </w:rPr>
      </w:pPr>
    </w:p>
    <w:p w:rsidR="00710461" w:rsidRDefault="00710461" w:rsidP="008B418D">
      <w:pPr>
        <w:pStyle w:val="a4"/>
        <w:tabs>
          <w:tab w:val="left" w:pos="993"/>
        </w:tabs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</w:t>
      </w:r>
      <w:r w:rsidRPr="00B3547E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.4 </w:t>
      </w:r>
      <w:r w:rsidRPr="00691989">
        <w:rPr>
          <w:rFonts w:ascii="Times New Roman" w:hAnsi="Times New Roman" w:cs="Times New Roman"/>
          <w:b/>
          <w:bCs/>
        </w:rPr>
        <w:t xml:space="preserve">Мероприятия по развитию </w:t>
      </w:r>
      <w:r w:rsidRPr="00691989">
        <w:rPr>
          <w:rFonts w:ascii="Times New Roman" w:hAnsi="Times New Roman" w:cs="Times New Roman"/>
          <w:b/>
          <w:bCs/>
          <w:color w:val="000000"/>
        </w:rPr>
        <w:t>инфраструктуры связи и информационных технологий</w:t>
      </w:r>
      <w:r w:rsidRPr="00691989" w:rsidDel="00B518F2">
        <w:rPr>
          <w:rFonts w:ascii="Times New Roman" w:hAnsi="Times New Roman" w:cs="Times New Roman"/>
          <w:b/>
          <w:bCs/>
        </w:rPr>
        <w:t xml:space="preserve"> </w:t>
      </w:r>
    </w:p>
    <w:p w:rsidR="00710461" w:rsidRPr="007F7CD7" w:rsidRDefault="00710461" w:rsidP="002F3577">
      <w:pPr>
        <w:pStyle w:val="BodyTextIndent2"/>
        <w:widowControl w:val="0"/>
        <w:spacing w:before="40" w:after="40" w:line="360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7F7CD7">
        <w:rPr>
          <w:b/>
          <w:bCs/>
          <w:sz w:val="28"/>
          <w:szCs w:val="28"/>
          <w:u w:val="single"/>
        </w:rPr>
        <w:t>Мероприятия на первую очередь</w:t>
      </w:r>
    </w:p>
    <w:p w:rsidR="00710461" w:rsidRPr="00C742F2" w:rsidRDefault="00710461" w:rsidP="009362B7">
      <w:pPr>
        <w:pStyle w:val="ListParagraph"/>
        <w:numPr>
          <w:ilvl w:val="0"/>
          <w:numId w:val="29"/>
        </w:numPr>
        <w:autoSpaceDE w:val="0"/>
        <w:ind w:left="-142" w:firstLine="567"/>
        <w:rPr>
          <w:sz w:val="28"/>
          <w:szCs w:val="28"/>
        </w:rPr>
      </w:pPr>
      <w:r w:rsidRPr="00C742F2">
        <w:rPr>
          <w:sz w:val="28"/>
          <w:szCs w:val="28"/>
        </w:rPr>
        <w:t>предоставление качественных услуг и обеспечение высокого уровня доступа к информационным и коммуникационным технологиям для населения;</w:t>
      </w:r>
    </w:p>
    <w:p w:rsidR="00710461" w:rsidRDefault="00710461" w:rsidP="009362B7">
      <w:pPr>
        <w:pStyle w:val="ListParagraph"/>
        <w:numPr>
          <w:ilvl w:val="0"/>
          <w:numId w:val="29"/>
        </w:numPr>
        <w:autoSpaceDE w:val="0"/>
        <w:ind w:left="-142" w:firstLine="567"/>
        <w:rPr>
          <w:sz w:val="28"/>
          <w:szCs w:val="28"/>
        </w:rPr>
      </w:pPr>
      <w:r w:rsidRPr="00C742F2">
        <w:rPr>
          <w:sz w:val="28"/>
          <w:szCs w:val="28"/>
        </w:rPr>
        <w:t xml:space="preserve">использование информационных технологий для решения приоритетных задач социально-экономического развития </w:t>
      </w:r>
      <w:r>
        <w:rPr>
          <w:sz w:val="28"/>
          <w:szCs w:val="28"/>
        </w:rPr>
        <w:t>поселения</w:t>
      </w:r>
      <w:r w:rsidRPr="00C742F2">
        <w:rPr>
          <w:sz w:val="28"/>
          <w:szCs w:val="28"/>
        </w:rPr>
        <w:t xml:space="preserve"> и совершенствования системы управления </w:t>
      </w:r>
      <w:r>
        <w:rPr>
          <w:sz w:val="28"/>
          <w:szCs w:val="28"/>
        </w:rPr>
        <w:t>поселением</w:t>
      </w:r>
      <w:r w:rsidRPr="00C742F2">
        <w:rPr>
          <w:sz w:val="28"/>
          <w:szCs w:val="28"/>
        </w:rPr>
        <w:t>;</w:t>
      </w:r>
    </w:p>
    <w:p w:rsidR="00710461" w:rsidRPr="007F7CD7" w:rsidRDefault="00710461" w:rsidP="002F3577">
      <w:pPr>
        <w:pStyle w:val="BodyTextIndent2"/>
        <w:widowControl w:val="0"/>
        <w:spacing w:before="40" w:after="40" w:line="360" w:lineRule="auto"/>
        <w:ind w:left="720" w:firstLine="0"/>
        <w:jc w:val="center"/>
        <w:rPr>
          <w:b/>
          <w:bCs/>
          <w:sz w:val="28"/>
          <w:szCs w:val="28"/>
          <w:u w:val="single"/>
        </w:rPr>
      </w:pPr>
      <w:r w:rsidRPr="007F7CD7">
        <w:rPr>
          <w:b/>
          <w:bCs/>
          <w:sz w:val="28"/>
          <w:szCs w:val="28"/>
          <w:u w:val="single"/>
        </w:rPr>
        <w:t>Мероприятия на расчетный срок</w:t>
      </w:r>
    </w:p>
    <w:p w:rsidR="00710461" w:rsidRDefault="00710461" w:rsidP="009362B7">
      <w:pPr>
        <w:spacing w:line="360" w:lineRule="auto"/>
        <w:ind w:left="-142" w:firstLine="709"/>
        <w:jc w:val="both"/>
        <w:rPr>
          <w:sz w:val="28"/>
          <w:szCs w:val="28"/>
        </w:rPr>
      </w:pPr>
      <w:r w:rsidRPr="00C742F2">
        <w:rPr>
          <w:sz w:val="28"/>
          <w:szCs w:val="28"/>
        </w:rPr>
        <w:t>Перспективный вариант - замена существующей линии связи на ВОЛС (волоконно-оптическая линия связи).</w:t>
      </w:r>
    </w:p>
    <w:p w:rsidR="00710461" w:rsidRDefault="00710461" w:rsidP="008B418D">
      <w:pPr>
        <w:pStyle w:val="a4"/>
        <w:tabs>
          <w:tab w:val="left" w:pos="993"/>
        </w:tabs>
        <w:ind w:firstLine="720"/>
        <w:rPr>
          <w:rFonts w:ascii="Times New Roman" w:hAnsi="Times New Roman" w:cs="Times New Roman"/>
          <w:b/>
          <w:bCs/>
        </w:rPr>
      </w:pPr>
    </w:p>
    <w:p w:rsidR="00710461" w:rsidRPr="00691989" w:rsidRDefault="00710461" w:rsidP="008B418D">
      <w:pPr>
        <w:tabs>
          <w:tab w:val="left" w:pos="0"/>
        </w:tabs>
        <w:spacing w:line="360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B3547E">
        <w:rPr>
          <w:b/>
          <w:bCs/>
          <w:sz w:val="28"/>
          <w:szCs w:val="28"/>
        </w:rPr>
        <w:t>8</w:t>
      </w:r>
      <w:r w:rsidRPr="00691989">
        <w:rPr>
          <w:b/>
          <w:bCs/>
          <w:sz w:val="28"/>
          <w:szCs w:val="28"/>
        </w:rPr>
        <w:t xml:space="preserve"> Мероприятия по охране природы и рациональному природопользованию</w:t>
      </w:r>
    </w:p>
    <w:p w:rsidR="00710461" w:rsidRPr="00156ED0" w:rsidRDefault="00710461" w:rsidP="008B418D">
      <w:pPr>
        <w:pStyle w:val="BodyTextIndent2"/>
        <w:widowControl w:val="0"/>
        <w:spacing w:before="40" w:after="40"/>
        <w:jc w:val="center"/>
        <w:rPr>
          <w:b/>
          <w:bCs/>
          <w:sz w:val="28"/>
          <w:szCs w:val="28"/>
          <w:u w:val="single"/>
        </w:rPr>
      </w:pPr>
      <w:r w:rsidRPr="00156ED0">
        <w:rPr>
          <w:b/>
          <w:bCs/>
          <w:sz w:val="28"/>
          <w:szCs w:val="28"/>
          <w:u w:val="single"/>
        </w:rPr>
        <w:t>Мероприятия на первую очередь</w:t>
      </w:r>
    </w:p>
    <w:p w:rsidR="00710461" w:rsidRPr="00691989" w:rsidRDefault="00710461" w:rsidP="009362B7">
      <w:pPr>
        <w:numPr>
          <w:ilvl w:val="0"/>
          <w:numId w:val="14"/>
        </w:numPr>
        <w:tabs>
          <w:tab w:val="clear" w:pos="227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Разработка проектов и организация санитарно-защитных зон от действующих промышленных предприятий с выводом из них жилой застройки;</w:t>
      </w:r>
    </w:p>
    <w:p w:rsidR="00710461" w:rsidRPr="00691989" w:rsidRDefault="00710461" w:rsidP="009362B7">
      <w:pPr>
        <w:numPr>
          <w:ilvl w:val="0"/>
          <w:numId w:val="14"/>
        </w:numPr>
        <w:tabs>
          <w:tab w:val="clear" w:pos="227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Организация санитарно-защитных зон, охранных коридоров от магистралей федерального и регионального значения, магистральных трубопроводов;</w:t>
      </w:r>
    </w:p>
    <w:p w:rsidR="00710461" w:rsidRPr="00691989" w:rsidRDefault="00710461" w:rsidP="009362B7">
      <w:pPr>
        <w:numPr>
          <w:ilvl w:val="0"/>
          <w:numId w:val="14"/>
        </w:numPr>
        <w:tabs>
          <w:tab w:val="clear" w:pos="227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Благоустройство дорог;</w:t>
      </w:r>
    </w:p>
    <w:p w:rsidR="00710461" w:rsidRPr="00691989" w:rsidRDefault="00710461" w:rsidP="009362B7">
      <w:pPr>
        <w:numPr>
          <w:ilvl w:val="0"/>
          <w:numId w:val="14"/>
        </w:numPr>
        <w:tabs>
          <w:tab w:val="clear" w:pos="227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Развитие системы планово-регулярной санитарной очистки в населенных пунктах;</w:t>
      </w:r>
    </w:p>
    <w:p w:rsidR="00710461" w:rsidRDefault="00710461" w:rsidP="009362B7">
      <w:pPr>
        <w:numPr>
          <w:ilvl w:val="0"/>
          <w:numId w:val="14"/>
        </w:numPr>
        <w:tabs>
          <w:tab w:val="clear" w:pos="227"/>
          <w:tab w:val="num" w:pos="-142"/>
        </w:tabs>
        <w:spacing w:line="360" w:lineRule="auto"/>
        <w:ind w:left="-142" w:firstLine="426"/>
        <w:jc w:val="both"/>
        <w:rPr>
          <w:sz w:val="28"/>
          <w:szCs w:val="28"/>
        </w:rPr>
      </w:pPr>
      <w:r w:rsidRPr="00691989">
        <w:rPr>
          <w:sz w:val="28"/>
          <w:szCs w:val="28"/>
        </w:rPr>
        <w:t>Организация системы селективного сбора мусора.</w:t>
      </w:r>
    </w:p>
    <w:p w:rsidR="00710461" w:rsidRPr="00691989" w:rsidRDefault="00710461" w:rsidP="00131A17">
      <w:pPr>
        <w:spacing w:line="360" w:lineRule="auto"/>
        <w:jc w:val="both"/>
        <w:rPr>
          <w:sz w:val="28"/>
          <w:szCs w:val="28"/>
        </w:rPr>
      </w:pPr>
    </w:p>
    <w:p w:rsidR="00710461" w:rsidRDefault="00710461" w:rsidP="00131A17">
      <w:pPr>
        <w:pStyle w:val="Heading2"/>
        <w:jc w:val="center"/>
      </w:pPr>
      <w:bookmarkStart w:id="2" w:name="_Toc214961936"/>
      <w:bookmarkStart w:id="3" w:name="_Toc241406991"/>
      <w:r w:rsidRPr="00B3547E">
        <w:rPr>
          <w:sz w:val="28"/>
          <w:szCs w:val="28"/>
        </w:rPr>
        <w:t>2.9</w:t>
      </w:r>
      <w:r w:rsidRPr="00DD2D7B">
        <w:t xml:space="preserve"> </w:t>
      </w:r>
      <w:r w:rsidRPr="00B3547E">
        <w:rPr>
          <w:sz w:val="28"/>
          <w:szCs w:val="28"/>
        </w:rPr>
        <w:t>Охрана объектов культурного наследия</w:t>
      </w:r>
      <w:bookmarkEnd w:id="2"/>
      <w:bookmarkEnd w:id="3"/>
    </w:p>
    <w:p w:rsidR="00710461" w:rsidRDefault="00710461" w:rsidP="00131A17">
      <w:pPr>
        <w:rPr>
          <w:lang w:eastAsia="ar-SA"/>
        </w:rPr>
      </w:pPr>
    </w:p>
    <w:p w:rsidR="00710461" w:rsidRPr="007F7CD7" w:rsidRDefault="00710461" w:rsidP="002F3577">
      <w:pPr>
        <w:pStyle w:val="BodyTextIndent2"/>
        <w:widowControl w:val="0"/>
        <w:spacing w:before="40" w:after="40" w:line="360" w:lineRule="auto"/>
        <w:ind w:left="720" w:firstLine="0"/>
        <w:jc w:val="center"/>
        <w:rPr>
          <w:b/>
          <w:bCs/>
          <w:sz w:val="28"/>
          <w:szCs w:val="28"/>
          <w:u w:val="single"/>
        </w:rPr>
      </w:pPr>
      <w:r w:rsidRPr="007F7CD7">
        <w:rPr>
          <w:b/>
          <w:bCs/>
          <w:sz w:val="28"/>
          <w:szCs w:val="28"/>
          <w:u w:val="single"/>
        </w:rPr>
        <w:t>Мероприятия на расчетный срок</w:t>
      </w:r>
    </w:p>
    <w:p w:rsidR="00710461" w:rsidRPr="00914077" w:rsidRDefault="00710461" w:rsidP="009362B7">
      <w:pPr>
        <w:numPr>
          <w:ilvl w:val="0"/>
          <w:numId w:val="46"/>
        </w:numPr>
        <w:spacing w:line="360" w:lineRule="auto"/>
        <w:ind w:left="-284" w:firstLine="426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Активизация работы по установлению для всех объектов культурного наследия поселения  границ их территорий, что является одним из условий их включения в единый государственный реестр, установление  на территории объектов культурного наследия режима использования земель историко-культурного назначения;</w:t>
      </w:r>
    </w:p>
    <w:p w:rsidR="00710461" w:rsidRPr="00914077" w:rsidRDefault="00710461" w:rsidP="009362B7">
      <w:pPr>
        <w:numPr>
          <w:ilvl w:val="0"/>
          <w:numId w:val="46"/>
        </w:numPr>
        <w:spacing w:line="360" w:lineRule="auto"/>
        <w:ind w:left="-284" w:firstLine="426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Приведение учета памятников археологии, установленных решением органов государственной власти Удмуртской Республики, в состояние, соответствующее их правовому статусу объектов культурного наследия федерального значения. Формирование паспортов памятников с определением их зон охраны;</w:t>
      </w:r>
    </w:p>
    <w:p w:rsidR="00710461" w:rsidRPr="00914077" w:rsidRDefault="00710461" w:rsidP="009362B7">
      <w:pPr>
        <w:numPr>
          <w:ilvl w:val="0"/>
          <w:numId w:val="46"/>
        </w:numPr>
        <w:spacing w:line="360" w:lineRule="auto"/>
        <w:ind w:left="-284" w:firstLine="426"/>
        <w:jc w:val="both"/>
        <w:rPr>
          <w:sz w:val="28"/>
          <w:szCs w:val="28"/>
        </w:rPr>
      </w:pPr>
      <w:r w:rsidRPr="00914077">
        <w:rPr>
          <w:sz w:val="28"/>
          <w:szCs w:val="28"/>
        </w:rPr>
        <w:t>Подготовка решения о включении выявленных объектов культурного наследия и имеющих признаки объектов культурного наследия (всех или выборочно) в списки памятников, состоящих на государственной охране, принятие решения о статусе объектов, не</w:t>
      </w:r>
      <w:r>
        <w:rPr>
          <w:sz w:val="28"/>
          <w:szCs w:val="28"/>
        </w:rPr>
        <w:t xml:space="preserve"> включаемых в список памятников.</w:t>
      </w:r>
      <w:bookmarkStart w:id="4" w:name="_GoBack"/>
      <w:bookmarkEnd w:id="4"/>
    </w:p>
    <w:p w:rsidR="00710461" w:rsidRPr="00691989" w:rsidRDefault="00710461" w:rsidP="002F3577">
      <w:pPr>
        <w:spacing w:line="360" w:lineRule="auto"/>
        <w:ind w:left="227"/>
        <w:jc w:val="both"/>
        <w:rPr>
          <w:sz w:val="28"/>
          <w:szCs w:val="28"/>
        </w:rPr>
      </w:pPr>
    </w:p>
    <w:p w:rsidR="00710461" w:rsidRPr="00691989" w:rsidRDefault="00710461" w:rsidP="00D3679E">
      <w:pPr>
        <w:pStyle w:val="BodyTextIndent2"/>
        <w:widowControl w:val="0"/>
        <w:spacing w:before="40" w:after="40" w:line="360" w:lineRule="auto"/>
        <w:jc w:val="center"/>
        <w:rPr>
          <w:b/>
          <w:bCs/>
          <w:i/>
          <w:iCs/>
          <w:sz w:val="16"/>
          <w:szCs w:val="16"/>
          <w:highlight w:val="yellow"/>
          <w:u w:val="single"/>
        </w:rPr>
      </w:pPr>
    </w:p>
    <w:sectPr w:rsidR="00710461" w:rsidRPr="00691989" w:rsidSect="0081089B">
      <w:headerReference w:type="default" r:id="rId8"/>
      <w:pgSz w:w="11906" w:h="16838"/>
      <w:pgMar w:top="851" w:right="851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61" w:rsidRDefault="00710461">
      <w:r>
        <w:separator/>
      </w:r>
    </w:p>
  </w:endnote>
  <w:endnote w:type="continuationSeparator" w:id="0">
    <w:p w:rsidR="00710461" w:rsidRDefault="00710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61" w:rsidRPr="00B21F16" w:rsidRDefault="00710461" w:rsidP="009266A7">
    <w:pPr>
      <w:pStyle w:val="Footer"/>
    </w:pPr>
    <w:r w:rsidRPr="00B21F16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61" w:rsidRDefault="00710461">
      <w:r>
        <w:separator/>
      </w:r>
    </w:p>
  </w:footnote>
  <w:footnote w:type="continuationSeparator" w:id="0">
    <w:p w:rsidR="00710461" w:rsidRDefault="00710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61" w:rsidRDefault="00710461" w:rsidP="0081089B">
    <w:pPr>
      <w:jc w:val="center"/>
      <w:rPr>
        <w:sz w:val="20"/>
        <w:szCs w:val="20"/>
      </w:rPr>
    </w:pPr>
    <w:r>
      <w:rPr>
        <w:sz w:val="20"/>
        <w:szCs w:val="20"/>
      </w:rPr>
      <w:t xml:space="preserve">Проект генерального плана </w:t>
    </w:r>
  </w:p>
  <w:p w:rsidR="00710461" w:rsidRDefault="00710461" w:rsidP="0081089B">
    <w:pPr>
      <w:jc w:val="center"/>
      <w:rPr>
        <w:sz w:val="20"/>
        <w:szCs w:val="20"/>
      </w:rPr>
    </w:pPr>
    <w:r>
      <w:rPr>
        <w:sz w:val="20"/>
        <w:szCs w:val="20"/>
      </w:rPr>
      <w:t>Кезский  район, МО «</w:t>
    </w:r>
    <w:r>
      <w:rPr>
        <w:sz w:val="20"/>
        <w:szCs w:val="20"/>
        <w:lang w:val="en-US"/>
      </w:rPr>
      <w:t>C</w:t>
    </w:r>
    <w:r>
      <w:rPr>
        <w:sz w:val="20"/>
        <w:szCs w:val="20"/>
      </w:rPr>
      <w:t>тепанёнское».</w:t>
    </w:r>
  </w:p>
  <w:p w:rsidR="00710461" w:rsidRDefault="00710461" w:rsidP="0081089B">
    <w:pPr>
      <w:pBdr>
        <w:bottom w:val="single" w:sz="12" w:space="1" w:color="auto"/>
      </w:pBdr>
      <w:jc w:val="center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  <w:r>
      <w:rPr>
        <w:rStyle w:val="PageNumber"/>
      </w:rPr>
      <w:t>-</w:t>
    </w:r>
  </w:p>
  <w:p w:rsidR="00710461" w:rsidRDefault="00710461" w:rsidP="0081089B">
    <w:pPr>
      <w:pStyle w:val="Header"/>
    </w:pPr>
  </w:p>
  <w:p w:rsidR="00710461" w:rsidRDefault="00710461" w:rsidP="0081089B">
    <w:pPr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1167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FFFFFFFE"/>
    <w:multiLevelType w:val="singleLevel"/>
    <w:tmpl w:val="A69AD090"/>
    <w:lvl w:ilvl="0">
      <w:numFmt w:val="decimal"/>
      <w:lvlText w:val="*"/>
      <w:lvlJc w:val="left"/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4"/>
      <w:numFmt w:val="none"/>
      <w:lvlText w:val="-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4">
    <w:nsid w:val="0307623F"/>
    <w:multiLevelType w:val="hybridMultilevel"/>
    <w:tmpl w:val="F3FA3DAA"/>
    <w:name w:val="WW8Num18"/>
    <w:lvl w:ilvl="0" w:tplc="60C4DE5A">
      <w:start w:val="1"/>
      <w:numFmt w:val="none"/>
      <w:lvlText w:val="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1C041C2">
      <w:numFmt w:val="none"/>
      <w:lvlText w:val=""/>
      <w:lvlJc w:val="left"/>
      <w:pPr>
        <w:tabs>
          <w:tab w:val="num" w:pos="360"/>
        </w:tabs>
      </w:pPr>
    </w:lvl>
    <w:lvl w:ilvl="2" w:tplc="02A600E8">
      <w:numFmt w:val="none"/>
      <w:lvlText w:val=""/>
      <w:lvlJc w:val="left"/>
      <w:pPr>
        <w:tabs>
          <w:tab w:val="num" w:pos="360"/>
        </w:tabs>
      </w:pPr>
    </w:lvl>
    <w:lvl w:ilvl="3" w:tplc="0B2027A4">
      <w:numFmt w:val="none"/>
      <w:lvlText w:val=""/>
      <w:lvlJc w:val="left"/>
      <w:pPr>
        <w:tabs>
          <w:tab w:val="num" w:pos="360"/>
        </w:tabs>
      </w:pPr>
    </w:lvl>
    <w:lvl w:ilvl="4" w:tplc="35D6E3E8">
      <w:numFmt w:val="none"/>
      <w:lvlText w:val=""/>
      <w:lvlJc w:val="left"/>
      <w:pPr>
        <w:tabs>
          <w:tab w:val="num" w:pos="360"/>
        </w:tabs>
      </w:pPr>
    </w:lvl>
    <w:lvl w:ilvl="5" w:tplc="CC4E44E0">
      <w:numFmt w:val="none"/>
      <w:lvlText w:val=""/>
      <w:lvlJc w:val="left"/>
      <w:pPr>
        <w:tabs>
          <w:tab w:val="num" w:pos="360"/>
        </w:tabs>
      </w:pPr>
    </w:lvl>
    <w:lvl w:ilvl="6" w:tplc="D0A83300">
      <w:numFmt w:val="none"/>
      <w:lvlText w:val=""/>
      <w:lvlJc w:val="left"/>
      <w:pPr>
        <w:tabs>
          <w:tab w:val="num" w:pos="360"/>
        </w:tabs>
      </w:pPr>
    </w:lvl>
    <w:lvl w:ilvl="7" w:tplc="D222DBCE">
      <w:numFmt w:val="none"/>
      <w:lvlText w:val=""/>
      <w:lvlJc w:val="left"/>
      <w:pPr>
        <w:tabs>
          <w:tab w:val="num" w:pos="360"/>
        </w:tabs>
      </w:pPr>
    </w:lvl>
    <w:lvl w:ilvl="8" w:tplc="F7CE3CE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53B5CCB"/>
    <w:multiLevelType w:val="hybridMultilevel"/>
    <w:tmpl w:val="1F70787A"/>
    <w:lvl w:ilvl="0" w:tplc="A69AD09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6C57679"/>
    <w:multiLevelType w:val="hybridMultilevel"/>
    <w:tmpl w:val="BB18171C"/>
    <w:lvl w:ilvl="0" w:tplc="F5E2AAD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  <w:sz w:val="18"/>
        <w:szCs w:val="18"/>
      </w:rPr>
    </w:lvl>
    <w:lvl w:ilvl="1" w:tplc="D2A6C13C">
      <w:start w:val="1"/>
      <w:numFmt w:val="bullet"/>
      <w:lvlText w:val=""/>
      <w:lvlJc w:val="left"/>
      <w:pPr>
        <w:tabs>
          <w:tab w:val="num" w:pos="1077"/>
        </w:tabs>
        <w:ind w:left="1060" w:hanging="34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0E550F4C"/>
    <w:multiLevelType w:val="hybridMultilevel"/>
    <w:tmpl w:val="05D2B014"/>
    <w:lvl w:ilvl="0" w:tplc="FFB21986">
      <w:start w:val="1"/>
      <w:numFmt w:val="bullet"/>
      <w:lvlText w:val="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8">
    <w:nsid w:val="18856BFF"/>
    <w:multiLevelType w:val="hybridMultilevel"/>
    <w:tmpl w:val="BE46052E"/>
    <w:lvl w:ilvl="0" w:tplc="A69AD090">
      <w:numFmt w:val="bullet"/>
      <w:lvlText w:val="-"/>
      <w:lvlJc w:val="left"/>
      <w:pPr>
        <w:ind w:left="159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50" w:hanging="360"/>
      </w:pPr>
      <w:rPr>
        <w:rFonts w:ascii="Wingdings" w:hAnsi="Wingdings" w:cs="Wingdings" w:hint="default"/>
      </w:rPr>
    </w:lvl>
  </w:abstractNum>
  <w:abstractNum w:abstractNumId="9">
    <w:nsid w:val="1B570F80"/>
    <w:multiLevelType w:val="hybridMultilevel"/>
    <w:tmpl w:val="0D3028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21D23183"/>
    <w:multiLevelType w:val="hybridMultilevel"/>
    <w:tmpl w:val="6654419A"/>
    <w:lvl w:ilvl="0" w:tplc="A69AD09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5532070"/>
    <w:multiLevelType w:val="hybridMultilevel"/>
    <w:tmpl w:val="F702C7F4"/>
    <w:lvl w:ilvl="0" w:tplc="A69AD0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9C0557A"/>
    <w:multiLevelType w:val="hybridMultilevel"/>
    <w:tmpl w:val="0242D656"/>
    <w:lvl w:ilvl="0" w:tplc="A69AD09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AFA70E6"/>
    <w:multiLevelType w:val="hybridMultilevel"/>
    <w:tmpl w:val="E4288D68"/>
    <w:lvl w:ilvl="0" w:tplc="A69AD090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4">
    <w:nsid w:val="2B9535E7"/>
    <w:multiLevelType w:val="hybridMultilevel"/>
    <w:tmpl w:val="DC16BC10"/>
    <w:lvl w:ilvl="0" w:tplc="A69AD0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BD70BCC"/>
    <w:multiLevelType w:val="hybridMultilevel"/>
    <w:tmpl w:val="78501E64"/>
    <w:lvl w:ilvl="0" w:tplc="B55070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F9B182E"/>
    <w:multiLevelType w:val="hybridMultilevel"/>
    <w:tmpl w:val="925428B8"/>
    <w:lvl w:ilvl="0" w:tplc="F5E2AAD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  <w:sz w:val="18"/>
        <w:szCs w:val="18"/>
      </w:rPr>
    </w:lvl>
    <w:lvl w:ilvl="1" w:tplc="D2A6C13C">
      <w:start w:val="1"/>
      <w:numFmt w:val="bullet"/>
      <w:lvlText w:val=""/>
      <w:lvlJc w:val="left"/>
      <w:pPr>
        <w:tabs>
          <w:tab w:val="num" w:pos="1077"/>
        </w:tabs>
        <w:ind w:left="1060" w:hanging="34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30E02C15"/>
    <w:multiLevelType w:val="hybridMultilevel"/>
    <w:tmpl w:val="C5C81E12"/>
    <w:lvl w:ilvl="0" w:tplc="A69AD09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35B51275"/>
    <w:multiLevelType w:val="hybridMultilevel"/>
    <w:tmpl w:val="87BA7E28"/>
    <w:lvl w:ilvl="0" w:tplc="A69AD09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8345307"/>
    <w:multiLevelType w:val="multilevel"/>
    <w:tmpl w:val="3304A3CC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S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2">
      <w:start w:val="1"/>
      <w:numFmt w:val="decimal"/>
      <w:pStyle w:val="S3"/>
      <w:lvlText w:val="%1.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i/>
        <w:iCs/>
        <w:color w:val="auto"/>
      </w:rPr>
    </w:lvl>
    <w:lvl w:ilvl="3">
      <w:start w:val="1"/>
      <w:numFmt w:val="decimal"/>
      <w:pStyle w:val="S4"/>
      <w:lvlText w:val="%1.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39EA7AEB"/>
    <w:multiLevelType w:val="hybridMultilevel"/>
    <w:tmpl w:val="B4C0AA5E"/>
    <w:lvl w:ilvl="0" w:tplc="4B2C589C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  <w:sz w:val="18"/>
        <w:szCs w:val="18"/>
      </w:rPr>
    </w:lvl>
    <w:lvl w:ilvl="1" w:tplc="D2A6C13C">
      <w:start w:val="1"/>
      <w:numFmt w:val="bullet"/>
      <w:lvlText w:val=""/>
      <w:lvlJc w:val="left"/>
      <w:pPr>
        <w:tabs>
          <w:tab w:val="num" w:pos="1077"/>
        </w:tabs>
        <w:ind w:left="1060" w:hanging="34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3A963BB7"/>
    <w:multiLevelType w:val="hybridMultilevel"/>
    <w:tmpl w:val="4628C4AC"/>
    <w:lvl w:ilvl="0" w:tplc="C9DA4E88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BB0070C"/>
    <w:multiLevelType w:val="hybridMultilevel"/>
    <w:tmpl w:val="410830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3C5135C9"/>
    <w:multiLevelType w:val="singleLevel"/>
    <w:tmpl w:val="9BBE62B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4">
    <w:nsid w:val="40BC30B1"/>
    <w:multiLevelType w:val="hybridMultilevel"/>
    <w:tmpl w:val="8D72EA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4810411B"/>
    <w:multiLevelType w:val="hybridMultilevel"/>
    <w:tmpl w:val="F130519E"/>
    <w:lvl w:ilvl="0" w:tplc="7346B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  <w:sz w:val="18"/>
        <w:szCs w:val="18"/>
      </w:rPr>
    </w:lvl>
    <w:lvl w:ilvl="1" w:tplc="D2A6C13C">
      <w:start w:val="1"/>
      <w:numFmt w:val="bullet"/>
      <w:lvlText w:val=""/>
      <w:lvlJc w:val="left"/>
      <w:pPr>
        <w:tabs>
          <w:tab w:val="num" w:pos="1077"/>
        </w:tabs>
        <w:ind w:left="1060" w:hanging="34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4813422C"/>
    <w:multiLevelType w:val="hybridMultilevel"/>
    <w:tmpl w:val="C54A42B0"/>
    <w:lvl w:ilvl="0" w:tplc="A69AD09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9A04A7D"/>
    <w:multiLevelType w:val="hybridMultilevel"/>
    <w:tmpl w:val="E6C4A4B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00802B9"/>
    <w:multiLevelType w:val="hybridMultilevel"/>
    <w:tmpl w:val="3B3607DA"/>
    <w:lvl w:ilvl="0" w:tplc="A69AD090"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29">
    <w:nsid w:val="59E60585"/>
    <w:multiLevelType w:val="hybridMultilevel"/>
    <w:tmpl w:val="E78C7934"/>
    <w:lvl w:ilvl="0" w:tplc="04190001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pStyle w:val="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nsid w:val="5D233FE6"/>
    <w:multiLevelType w:val="hybridMultilevel"/>
    <w:tmpl w:val="C4964E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5D5E1A62"/>
    <w:multiLevelType w:val="hybridMultilevel"/>
    <w:tmpl w:val="9FAAD8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8EAA9A00">
      <w:start w:val="1"/>
      <w:numFmt w:val="bullet"/>
      <w:lvlText w:val=""/>
      <w:lvlJc w:val="left"/>
      <w:pPr>
        <w:tabs>
          <w:tab w:val="num" w:pos="947"/>
        </w:tabs>
        <w:ind w:left="947" w:hanging="22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2">
    <w:nsid w:val="5FD3661B"/>
    <w:multiLevelType w:val="hybridMultilevel"/>
    <w:tmpl w:val="D8083BAE"/>
    <w:lvl w:ilvl="0" w:tplc="96D042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037553"/>
    <w:multiLevelType w:val="hybridMultilevel"/>
    <w:tmpl w:val="9A0E87FC"/>
    <w:lvl w:ilvl="0" w:tplc="A69AD09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65C21852"/>
    <w:multiLevelType w:val="hybridMultilevel"/>
    <w:tmpl w:val="92A8CDD4"/>
    <w:lvl w:ilvl="0" w:tplc="A69AD09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5">
    <w:nsid w:val="65EC6CE9"/>
    <w:multiLevelType w:val="hybridMultilevel"/>
    <w:tmpl w:val="E0C80E3E"/>
    <w:lvl w:ilvl="0" w:tplc="04190001">
      <w:start w:val="1"/>
      <w:numFmt w:val="bullet"/>
      <w:pStyle w:val="List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nsid w:val="66325E3C"/>
    <w:multiLevelType w:val="hybridMultilevel"/>
    <w:tmpl w:val="5964CAB8"/>
    <w:lvl w:ilvl="0" w:tplc="A69AD090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87E7B74"/>
    <w:multiLevelType w:val="hybridMultilevel"/>
    <w:tmpl w:val="D222E1AC"/>
    <w:lvl w:ilvl="0" w:tplc="6818BE2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  <w:sz w:val="18"/>
        <w:szCs w:val="18"/>
      </w:rPr>
    </w:lvl>
    <w:lvl w:ilvl="1" w:tplc="D2A6C13C">
      <w:start w:val="1"/>
      <w:numFmt w:val="bullet"/>
      <w:lvlText w:val=""/>
      <w:lvlJc w:val="left"/>
      <w:pPr>
        <w:tabs>
          <w:tab w:val="num" w:pos="1077"/>
        </w:tabs>
        <w:ind w:left="1060" w:hanging="34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8">
    <w:nsid w:val="69010C57"/>
    <w:multiLevelType w:val="hybridMultilevel"/>
    <w:tmpl w:val="9BBE631A"/>
    <w:lvl w:ilvl="0" w:tplc="A69AD090">
      <w:numFmt w:val="bullet"/>
      <w:lvlText w:val="-"/>
      <w:lvlJc w:val="left"/>
      <w:pPr>
        <w:ind w:left="159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50" w:hanging="360"/>
      </w:pPr>
      <w:rPr>
        <w:rFonts w:ascii="Wingdings" w:hAnsi="Wingdings" w:cs="Wingdings" w:hint="default"/>
      </w:rPr>
    </w:lvl>
  </w:abstractNum>
  <w:abstractNum w:abstractNumId="39">
    <w:nsid w:val="6C652681"/>
    <w:multiLevelType w:val="hybridMultilevel"/>
    <w:tmpl w:val="A2807364"/>
    <w:lvl w:ilvl="0" w:tplc="A69AD09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0">
    <w:nsid w:val="6D552BAD"/>
    <w:multiLevelType w:val="hybridMultilevel"/>
    <w:tmpl w:val="4FB2C396"/>
    <w:lvl w:ilvl="0" w:tplc="0419000F">
      <w:start w:val="1"/>
      <w:numFmt w:val="decimal"/>
      <w:lvlText w:val="%1)"/>
      <w:lvlJc w:val="left"/>
      <w:pPr>
        <w:ind w:left="8582" w:hanging="360"/>
      </w:pPr>
    </w:lvl>
    <w:lvl w:ilvl="1" w:tplc="04190019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10022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10742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12182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12902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14342" w:hanging="360"/>
      </w:pPr>
      <w:rPr>
        <w:rFonts w:ascii="Wingdings" w:hAnsi="Wingdings" w:cs="Wingdings" w:hint="default"/>
      </w:rPr>
    </w:lvl>
  </w:abstractNum>
  <w:abstractNum w:abstractNumId="41">
    <w:nsid w:val="6ECD03CA"/>
    <w:multiLevelType w:val="hybridMultilevel"/>
    <w:tmpl w:val="F558D22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2">
    <w:nsid w:val="700F3CA4"/>
    <w:multiLevelType w:val="hybridMultilevel"/>
    <w:tmpl w:val="53D4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E6E0FBE"/>
    <w:multiLevelType w:val="hybridMultilevel"/>
    <w:tmpl w:val="63D68686"/>
    <w:lvl w:ilvl="0" w:tplc="6818BE28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  <w:sz w:val="18"/>
        <w:szCs w:val="18"/>
      </w:rPr>
    </w:lvl>
    <w:lvl w:ilvl="1" w:tplc="D2A6C13C">
      <w:start w:val="1"/>
      <w:numFmt w:val="bullet"/>
      <w:lvlText w:val=""/>
      <w:lvlJc w:val="left"/>
      <w:pPr>
        <w:tabs>
          <w:tab w:val="num" w:pos="885"/>
        </w:tabs>
        <w:ind w:left="868" w:hanging="34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48"/>
        </w:tabs>
        <w:ind w:left="30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68"/>
        </w:tabs>
        <w:ind w:left="37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08"/>
        </w:tabs>
        <w:ind w:left="52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28"/>
        </w:tabs>
        <w:ind w:left="5928" w:hanging="360"/>
      </w:pPr>
      <w:rPr>
        <w:rFonts w:ascii="Wingdings" w:hAnsi="Wingdings" w:cs="Wingdings" w:hint="default"/>
      </w:rPr>
    </w:lvl>
  </w:abstractNum>
  <w:abstractNum w:abstractNumId="44">
    <w:nsid w:val="7E863C68"/>
    <w:multiLevelType w:val="hybridMultilevel"/>
    <w:tmpl w:val="4A62F6CE"/>
    <w:lvl w:ilvl="0" w:tplc="F51E1754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5"/>
  </w:num>
  <w:num w:numId="5">
    <w:abstractNumId w:val="19"/>
  </w:num>
  <w:num w:numId="6">
    <w:abstractNumId w:val="29"/>
  </w:num>
  <w:num w:numId="7">
    <w:abstractNumId w:val="31"/>
  </w:num>
  <w:num w:numId="8">
    <w:abstractNumId w:val="1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3"/>
  </w:num>
  <w:num w:numId="10">
    <w:abstractNumId w:val="2"/>
  </w:num>
  <w:num w:numId="11">
    <w:abstractNumId w:val="3"/>
  </w:num>
  <w:num w:numId="12">
    <w:abstractNumId w:val="14"/>
  </w:num>
  <w:num w:numId="13">
    <w:abstractNumId w:val="11"/>
  </w:num>
  <w:num w:numId="14">
    <w:abstractNumId w:val="18"/>
  </w:num>
  <w:num w:numId="15">
    <w:abstractNumId w:val="7"/>
  </w:num>
  <w:num w:numId="16">
    <w:abstractNumId w:val="36"/>
  </w:num>
  <w:num w:numId="17">
    <w:abstractNumId w:val="30"/>
  </w:num>
  <w:num w:numId="18">
    <w:abstractNumId w:val="22"/>
  </w:num>
  <w:num w:numId="19">
    <w:abstractNumId w:val="41"/>
  </w:num>
  <w:num w:numId="20">
    <w:abstractNumId w:val="20"/>
  </w:num>
  <w:num w:numId="21">
    <w:abstractNumId w:val="25"/>
  </w:num>
  <w:num w:numId="22">
    <w:abstractNumId w:val="37"/>
  </w:num>
  <w:num w:numId="23">
    <w:abstractNumId w:val="43"/>
  </w:num>
  <w:num w:numId="24">
    <w:abstractNumId w:val="16"/>
  </w:num>
  <w:num w:numId="25">
    <w:abstractNumId w:val="6"/>
  </w:num>
  <w:num w:numId="26">
    <w:abstractNumId w:val="15"/>
  </w:num>
  <w:num w:numId="27">
    <w:abstractNumId w:val="24"/>
  </w:num>
  <w:num w:numId="28">
    <w:abstractNumId w:val="9"/>
  </w:num>
  <w:num w:numId="29">
    <w:abstractNumId w:val="32"/>
  </w:num>
  <w:num w:numId="30">
    <w:abstractNumId w:val="40"/>
  </w:num>
  <w:num w:numId="31">
    <w:abstractNumId w:val="27"/>
  </w:num>
  <w:num w:numId="32">
    <w:abstractNumId w:val="21"/>
  </w:num>
  <w:num w:numId="33">
    <w:abstractNumId w:val="44"/>
  </w:num>
  <w:num w:numId="34">
    <w:abstractNumId w:val="42"/>
  </w:num>
  <w:num w:numId="35">
    <w:abstractNumId w:val="12"/>
  </w:num>
  <w:num w:numId="36">
    <w:abstractNumId w:val="39"/>
  </w:num>
  <w:num w:numId="37">
    <w:abstractNumId w:val="26"/>
  </w:num>
  <w:num w:numId="38">
    <w:abstractNumId w:val="10"/>
  </w:num>
  <w:num w:numId="39">
    <w:abstractNumId w:val="13"/>
  </w:num>
  <w:num w:numId="40">
    <w:abstractNumId w:val="5"/>
  </w:num>
  <w:num w:numId="41">
    <w:abstractNumId w:val="38"/>
  </w:num>
  <w:num w:numId="42">
    <w:abstractNumId w:val="8"/>
  </w:num>
  <w:num w:numId="43">
    <w:abstractNumId w:val="28"/>
  </w:num>
  <w:num w:numId="44">
    <w:abstractNumId w:val="33"/>
  </w:num>
  <w:num w:numId="45">
    <w:abstractNumId w:val="34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8E"/>
    <w:rsid w:val="00000C41"/>
    <w:rsid w:val="000117D7"/>
    <w:rsid w:val="00020B72"/>
    <w:rsid w:val="000251BA"/>
    <w:rsid w:val="00027B69"/>
    <w:rsid w:val="00033A3F"/>
    <w:rsid w:val="00041CC2"/>
    <w:rsid w:val="00050D60"/>
    <w:rsid w:val="000516C9"/>
    <w:rsid w:val="0005407D"/>
    <w:rsid w:val="00056A8D"/>
    <w:rsid w:val="000717FE"/>
    <w:rsid w:val="0009778F"/>
    <w:rsid w:val="00097B48"/>
    <w:rsid w:val="000A36DD"/>
    <w:rsid w:val="000A7429"/>
    <w:rsid w:val="000B1DC6"/>
    <w:rsid w:val="000B2419"/>
    <w:rsid w:val="000B3BAD"/>
    <w:rsid w:val="000C1E34"/>
    <w:rsid w:val="000C622C"/>
    <w:rsid w:val="000D33D7"/>
    <w:rsid w:val="000D3B2E"/>
    <w:rsid w:val="000D7BD6"/>
    <w:rsid w:val="000F7FB1"/>
    <w:rsid w:val="00104A76"/>
    <w:rsid w:val="001054C3"/>
    <w:rsid w:val="00113092"/>
    <w:rsid w:val="00131A17"/>
    <w:rsid w:val="00131D81"/>
    <w:rsid w:val="00134E30"/>
    <w:rsid w:val="00140361"/>
    <w:rsid w:val="00146E95"/>
    <w:rsid w:val="00147CC2"/>
    <w:rsid w:val="00151950"/>
    <w:rsid w:val="0015647C"/>
    <w:rsid w:val="00156ED0"/>
    <w:rsid w:val="001661D0"/>
    <w:rsid w:val="00180F79"/>
    <w:rsid w:val="001830A5"/>
    <w:rsid w:val="0019299B"/>
    <w:rsid w:val="001A21F5"/>
    <w:rsid w:val="001A3EDD"/>
    <w:rsid w:val="001A7B9A"/>
    <w:rsid w:val="001B1966"/>
    <w:rsid w:val="001B636D"/>
    <w:rsid w:val="001C7A68"/>
    <w:rsid w:val="001D5194"/>
    <w:rsid w:val="001E4A8D"/>
    <w:rsid w:val="001F3C40"/>
    <w:rsid w:val="00213658"/>
    <w:rsid w:val="002221AB"/>
    <w:rsid w:val="00222ABF"/>
    <w:rsid w:val="0023442B"/>
    <w:rsid w:val="00246400"/>
    <w:rsid w:val="0025137A"/>
    <w:rsid w:val="00256F64"/>
    <w:rsid w:val="00266700"/>
    <w:rsid w:val="00285F4B"/>
    <w:rsid w:val="00297735"/>
    <w:rsid w:val="002A1176"/>
    <w:rsid w:val="002A30A6"/>
    <w:rsid w:val="002A4958"/>
    <w:rsid w:val="002A7D60"/>
    <w:rsid w:val="002D68B7"/>
    <w:rsid w:val="002E769D"/>
    <w:rsid w:val="002F3577"/>
    <w:rsid w:val="002F54A8"/>
    <w:rsid w:val="00300EF3"/>
    <w:rsid w:val="00311A80"/>
    <w:rsid w:val="00314C44"/>
    <w:rsid w:val="00331271"/>
    <w:rsid w:val="00336521"/>
    <w:rsid w:val="00351970"/>
    <w:rsid w:val="003545F2"/>
    <w:rsid w:val="00360749"/>
    <w:rsid w:val="00363C8B"/>
    <w:rsid w:val="003644F5"/>
    <w:rsid w:val="0037040A"/>
    <w:rsid w:val="003707F2"/>
    <w:rsid w:val="0037338B"/>
    <w:rsid w:val="0038257A"/>
    <w:rsid w:val="003865E9"/>
    <w:rsid w:val="00390FCB"/>
    <w:rsid w:val="00391F3E"/>
    <w:rsid w:val="00392224"/>
    <w:rsid w:val="003B0EF6"/>
    <w:rsid w:val="003B53AF"/>
    <w:rsid w:val="003B61D9"/>
    <w:rsid w:val="003D5E77"/>
    <w:rsid w:val="003E0098"/>
    <w:rsid w:val="003E0E9E"/>
    <w:rsid w:val="003E7E5D"/>
    <w:rsid w:val="00404DAC"/>
    <w:rsid w:val="00405F68"/>
    <w:rsid w:val="004233A5"/>
    <w:rsid w:val="00423B8A"/>
    <w:rsid w:val="004417C4"/>
    <w:rsid w:val="00442117"/>
    <w:rsid w:val="00443143"/>
    <w:rsid w:val="00443219"/>
    <w:rsid w:val="004454DC"/>
    <w:rsid w:val="004477B4"/>
    <w:rsid w:val="00450DAC"/>
    <w:rsid w:val="00454431"/>
    <w:rsid w:val="0047024A"/>
    <w:rsid w:val="00481C09"/>
    <w:rsid w:val="004A0FDB"/>
    <w:rsid w:val="004A7D7E"/>
    <w:rsid w:val="004C0502"/>
    <w:rsid w:val="004D3718"/>
    <w:rsid w:val="004D3E73"/>
    <w:rsid w:val="004E046D"/>
    <w:rsid w:val="004E79B2"/>
    <w:rsid w:val="00506276"/>
    <w:rsid w:val="0052465D"/>
    <w:rsid w:val="00532D2E"/>
    <w:rsid w:val="00550CCE"/>
    <w:rsid w:val="005612DF"/>
    <w:rsid w:val="005623C9"/>
    <w:rsid w:val="00563125"/>
    <w:rsid w:val="0056518D"/>
    <w:rsid w:val="00570C10"/>
    <w:rsid w:val="0057394F"/>
    <w:rsid w:val="00576F1F"/>
    <w:rsid w:val="00581FDF"/>
    <w:rsid w:val="00585860"/>
    <w:rsid w:val="005A78AF"/>
    <w:rsid w:val="005C4A2F"/>
    <w:rsid w:val="005C5832"/>
    <w:rsid w:val="005C7DBC"/>
    <w:rsid w:val="005D7DDA"/>
    <w:rsid w:val="005E072C"/>
    <w:rsid w:val="005E5B55"/>
    <w:rsid w:val="005F03F8"/>
    <w:rsid w:val="005F0B0F"/>
    <w:rsid w:val="005F4BF0"/>
    <w:rsid w:val="005F6BD2"/>
    <w:rsid w:val="006066F8"/>
    <w:rsid w:val="0062072B"/>
    <w:rsid w:val="00620C17"/>
    <w:rsid w:val="00647EE7"/>
    <w:rsid w:val="0065004F"/>
    <w:rsid w:val="006554F3"/>
    <w:rsid w:val="006605DC"/>
    <w:rsid w:val="00660AED"/>
    <w:rsid w:val="00672BFB"/>
    <w:rsid w:val="006874D8"/>
    <w:rsid w:val="00691989"/>
    <w:rsid w:val="006A208D"/>
    <w:rsid w:val="006A2715"/>
    <w:rsid w:val="006B0FC4"/>
    <w:rsid w:val="006D21CD"/>
    <w:rsid w:val="006D717D"/>
    <w:rsid w:val="006D7E89"/>
    <w:rsid w:val="00700B74"/>
    <w:rsid w:val="00701731"/>
    <w:rsid w:val="00707420"/>
    <w:rsid w:val="00710461"/>
    <w:rsid w:val="0072514A"/>
    <w:rsid w:val="00730C13"/>
    <w:rsid w:val="00735651"/>
    <w:rsid w:val="007525CE"/>
    <w:rsid w:val="00770B6D"/>
    <w:rsid w:val="007756AF"/>
    <w:rsid w:val="0078187A"/>
    <w:rsid w:val="00781C25"/>
    <w:rsid w:val="007833AB"/>
    <w:rsid w:val="00785DD2"/>
    <w:rsid w:val="007942B2"/>
    <w:rsid w:val="007D286B"/>
    <w:rsid w:val="007D6C65"/>
    <w:rsid w:val="007E0841"/>
    <w:rsid w:val="007F4B5C"/>
    <w:rsid w:val="007F621C"/>
    <w:rsid w:val="007F62C0"/>
    <w:rsid w:val="007F7CD7"/>
    <w:rsid w:val="0081089B"/>
    <w:rsid w:val="0081183D"/>
    <w:rsid w:val="00826D84"/>
    <w:rsid w:val="00835BC2"/>
    <w:rsid w:val="008416DB"/>
    <w:rsid w:val="00845E9F"/>
    <w:rsid w:val="00855A60"/>
    <w:rsid w:val="008615E2"/>
    <w:rsid w:val="00867BC7"/>
    <w:rsid w:val="00896FBA"/>
    <w:rsid w:val="00897CEC"/>
    <w:rsid w:val="008A10C7"/>
    <w:rsid w:val="008A27EE"/>
    <w:rsid w:val="008B23AF"/>
    <w:rsid w:val="008B418D"/>
    <w:rsid w:val="008B53E8"/>
    <w:rsid w:val="008B5C3E"/>
    <w:rsid w:val="008B5DD3"/>
    <w:rsid w:val="008C0F91"/>
    <w:rsid w:val="008C217E"/>
    <w:rsid w:val="008C4BED"/>
    <w:rsid w:val="008D2B55"/>
    <w:rsid w:val="008D70E9"/>
    <w:rsid w:val="008E3404"/>
    <w:rsid w:val="008E73C6"/>
    <w:rsid w:val="008E7D6D"/>
    <w:rsid w:val="008F2A6C"/>
    <w:rsid w:val="008F79DA"/>
    <w:rsid w:val="009030E0"/>
    <w:rsid w:val="009074DD"/>
    <w:rsid w:val="009137E8"/>
    <w:rsid w:val="00914077"/>
    <w:rsid w:val="00923A8E"/>
    <w:rsid w:val="0092640B"/>
    <w:rsid w:val="009266A7"/>
    <w:rsid w:val="00934D1A"/>
    <w:rsid w:val="009362B7"/>
    <w:rsid w:val="00936668"/>
    <w:rsid w:val="00940753"/>
    <w:rsid w:val="00941223"/>
    <w:rsid w:val="009440C6"/>
    <w:rsid w:val="00970264"/>
    <w:rsid w:val="00993FA3"/>
    <w:rsid w:val="00995B60"/>
    <w:rsid w:val="009A688C"/>
    <w:rsid w:val="009B65FD"/>
    <w:rsid w:val="009D1000"/>
    <w:rsid w:val="009D4B18"/>
    <w:rsid w:val="009D54D6"/>
    <w:rsid w:val="009E1D9C"/>
    <w:rsid w:val="009F3160"/>
    <w:rsid w:val="009F3C4D"/>
    <w:rsid w:val="00A035B4"/>
    <w:rsid w:val="00A12FC1"/>
    <w:rsid w:val="00A1438B"/>
    <w:rsid w:val="00A23242"/>
    <w:rsid w:val="00A41457"/>
    <w:rsid w:val="00A4346D"/>
    <w:rsid w:val="00A54D32"/>
    <w:rsid w:val="00A66C18"/>
    <w:rsid w:val="00A86589"/>
    <w:rsid w:val="00A9002A"/>
    <w:rsid w:val="00A94D06"/>
    <w:rsid w:val="00A950DD"/>
    <w:rsid w:val="00A95DED"/>
    <w:rsid w:val="00AA3D36"/>
    <w:rsid w:val="00AA4B44"/>
    <w:rsid w:val="00AB045A"/>
    <w:rsid w:val="00AB2283"/>
    <w:rsid w:val="00AC3E3F"/>
    <w:rsid w:val="00AD00D0"/>
    <w:rsid w:val="00AD0AA5"/>
    <w:rsid w:val="00AD650D"/>
    <w:rsid w:val="00AE4FCE"/>
    <w:rsid w:val="00AF384D"/>
    <w:rsid w:val="00B105AD"/>
    <w:rsid w:val="00B15160"/>
    <w:rsid w:val="00B2030E"/>
    <w:rsid w:val="00B21F16"/>
    <w:rsid w:val="00B32664"/>
    <w:rsid w:val="00B3547E"/>
    <w:rsid w:val="00B36590"/>
    <w:rsid w:val="00B40196"/>
    <w:rsid w:val="00B518F2"/>
    <w:rsid w:val="00B56C4A"/>
    <w:rsid w:val="00B57005"/>
    <w:rsid w:val="00B63D82"/>
    <w:rsid w:val="00B73DC5"/>
    <w:rsid w:val="00B80D1D"/>
    <w:rsid w:val="00B8219A"/>
    <w:rsid w:val="00B934EA"/>
    <w:rsid w:val="00B9438A"/>
    <w:rsid w:val="00B97C5A"/>
    <w:rsid w:val="00BA77A6"/>
    <w:rsid w:val="00BC1825"/>
    <w:rsid w:val="00BC1FFB"/>
    <w:rsid w:val="00BC6418"/>
    <w:rsid w:val="00BD250B"/>
    <w:rsid w:val="00BD7B69"/>
    <w:rsid w:val="00BF098B"/>
    <w:rsid w:val="00C1677A"/>
    <w:rsid w:val="00C20E5A"/>
    <w:rsid w:val="00C352AC"/>
    <w:rsid w:val="00C43F7F"/>
    <w:rsid w:val="00C512AB"/>
    <w:rsid w:val="00C512DA"/>
    <w:rsid w:val="00C530D5"/>
    <w:rsid w:val="00C6218A"/>
    <w:rsid w:val="00C71A1B"/>
    <w:rsid w:val="00C73887"/>
    <w:rsid w:val="00C742F2"/>
    <w:rsid w:val="00C75C1B"/>
    <w:rsid w:val="00C91E2B"/>
    <w:rsid w:val="00C95D01"/>
    <w:rsid w:val="00CA45EB"/>
    <w:rsid w:val="00CA5C20"/>
    <w:rsid w:val="00CB18E5"/>
    <w:rsid w:val="00CC0B7E"/>
    <w:rsid w:val="00CC59E3"/>
    <w:rsid w:val="00CC72C2"/>
    <w:rsid w:val="00CD3327"/>
    <w:rsid w:val="00CD3900"/>
    <w:rsid w:val="00CE73EB"/>
    <w:rsid w:val="00CF55E7"/>
    <w:rsid w:val="00D04336"/>
    <w:rsid w:val="00D10FFA"/>
    <w:rsid w:val="00D3679E"/>
    <w:rsid w:val="00D37118"/>
    <w:rsid w:val="00D50514"/>
    <w:rsid w:val="00D63F9B"/>
    <w:rsid w:val="00D67683"/>
    <w:rsid w:val="00D75B20"/>
    <w:rsid w:val="00D85A20"/>
    <w:rsid w:val="00D94F27"/>
    <w:rsid w:val="00D96AF0"/>
    <w:rsid w:val="00DA4BD4"/>
    <w:rsid w:val="00DA625D"/>
    <w:rsid w:val="00DB041E"/>
    <w:rsid w:val="00DB7374"/>
    <w:rsid w:val="00DC74E6"/>
    <w:rsid w:val="00DD2D7B"/>
    <w:rsid w:val="00DD682C"/>
    <w:rsid w:val="00DD6AD8"/>
    <w:rsid w:val="00DF3818"/>
    <w:rsid w:val="00DF487D"/>
    <w:rsid w:val="00E0542B"/>
    <w:rsid w:val="00E07DB4"/>
    <w:rsid w:val="00E15CEC"/>
    <w:rsid w:val="00E223C2"/>
    <w:rsid w:val="00E425DF"/>
    <w:rsid w:val="00E43696"/>
    <w:rsid w:val="00E4513C"/>
    <w:rsid w:val="00E5388E"/>
    <w:rsid w:val="00E541CF"/>
    <w:rsid w:val="00E902A6"/>
    <w:rsid w:val="00EC0878"/>
    <w:rsid w:val="00EC5BAE"/>
    <w:rsid w:val="00ED1593"/>
    <w:rsid w:val="00EF2089"/>
    <w:rsid w:val="00EF73C9"/>
    <w:rsid w:val="00F1394B"/>
    <w:rsid w:val="00F21650"/>
    <w:rsid w:val="00F32F9B"/>
    <w:rsid w:val="00F35823"/>
    <w:rsid w:val="00F41795"/>
    <w:rsid w:val="00F4484F"/>
    <w:rsid w:val="00F47EB4"/>
    <w:rsid w:val="00F51080"/>
    <w:rsid w:val="00F5367A"/>
    <w:rsid w:val="00F658BC"/>
    <w:rsid w:val="00F70BF6"/>
    <w:rsid w:val="00F75E9E"/>
    <w:rsid w:val="00F975D1"/>
    <w:rsid w:val="00FA70A4"/>
    <w:rsid w:val="00FB3366"/>
    <w:rsid w:val="00FC1E77"/>
    <w:rsid w:val="00FD09D0"/>
    <w:rsid w:val="00FD1CDF"/>
    <w:rsid w:val="00FD3F17"/>
    <w:rsid w:val="00FD4F4C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88E"/>
    <w:rPr>
      <w:sz w:val="24"/>
      <w:szCs w:val="24"/>
    </w:rPr>
  </w:style>
  <w:style w:type="paragraph" w:styleId="Heading1">
    <w:name w:val="heading 1"/>
    <w:aliases w:val="БЛОК,Заголовок 1 Знак Знак,Заголовок 1 Знак Знак Знак"/>
    <w:basedOn w:val="Normal"/>
    <w:next w:val="Normal"/>
    <w:link w:val="Heading1Char"/>
    <w:uiPriority w:val="99"/>
    <w:qFormat/>
    <w:rsid w:val="00896FBA"/>
    <w:pPr>
      <w:keepNext/>
      <w:tabs>
        <w:tab w:val="num" w:pos="0"/>
      </w:tabs>
      <w:jc w:val="both"/>
      <w:outlineLvl w:val="0"/>
    </w:pPr>
    <w:rPr>
      <w:sz w:val="28"/>
      <w:szCs w:val="28"/>
      <w:lang w:eastAsia="ar-SA"/>
    </w:rPr>
  </w:style>
  <w:style w:type="paragraph" w:styleId="Heading2">
    <w:name w:val="heading 2"/>
    <w:aliases w:val="ГЛАВА,Знак2,Знак2 Знак"/>
    <w:basedOn w:val="Normal"/>
    <w:next w:val="Normal"/>
    <w:link w:val="Heading2Char"/>
    <w:uiPriority w:val="99"/>
    <w:qFormat/>
    <w:rsid w:val="00896FBA"/>
    <w:pPr>
      <w:keepNext/>
      <w:tabs>
        <w:tab w:val="num" w:pos="0"/>
      </w:tabs>
      <w:jc w:val="both"/>
      <w:outlineLvl w:val="1"/>
    </w:pPr>
    <w:rPr>
      <w:b/>
      <w:bCs/>
      <w:sz w:val="32"/>
      <w:szCs w:val="32"/>
      <w:lang w:eastAsia="ar-SA"/>
    </w:rPr>
  </w:style>
  <w:style w:type="paragraph" w:styleId="Heading3">
    <w:name w:val="heading 3"/>
    <w:aliases w:val="Знак,Знак3,Знак3 Знак"/>
    <w:basedOn w:val="Normal"/>
    <w:next w:val="Normal"/>
    <w:link w:val="Heading3Char"/>
    <w:uiPriority w:val="99"/>
    <w:qFormat/>
    <w:rsid w:val="00D505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6FBA"/>
    <w:pPr>
      <w:keepNext/>
      <w:tabs>
        <w:tab w:val="num" w:pos="0"/>
      </w:tabs>
      <w:outlineLvl w:val="3"/>
    </w:pPr>
    <w:rPr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051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БЛОК Char,Заголовок 1 Знак Знак Char,Заголовок 1 Знак Знак Знак Char"/>
    <w:basedOn w:val="DefaultParagraphFont"/>
    <w:link w:val="Heading1"/>
    <w:uiPriority w:val="99"/>
    <w:locked/>
    <w:rsid w:val="00896FBA"/>
    <w:rPr>
      <w:sz w:val="28"/>
      <w:szCs w:val="28"/>
      <w:lang w:val="ru-RU" w:eastAsia="ar-SA" w:bidi="ar-SA"/>
    </w:rPr>
  </w:style>
  <w:style w:type="character" w:customStyle="1" w:styleId="Heading2Char">
    <w:name w:val="Heading 2 Char"/>
    <w:aliases w:val="ГЛАВА Char,Знак2 Char,Знак2 Знак Char"/>
    <w:basedOn w:val="DefaultParagraphFont"/>
    <w:link w:val="Heading2"/>
    <w:uiPriority w:val="99"/>
    <w:semiHidden/>
    <w:locked/>
    <w:rsid w:val="00896FBA"/>
    <w:rPr>
      <w:b/>
      <w:bCs/>
      <w:sz w:val="32"/>
      <w:szCs w:val="32"/>
      <w:lang w:val="ru-RU" w:eastAsia="ar-SA" w:bidi="ar-SA"/>
    </w:rPr>
  </w:style>
  <w:style w:type="character" w:customStyle="1" w:styleId="Heading3Char">
    <w:name w:val="Heading 3 Char"/>
    <w:aliases w:val="Знак Char,Знак3 Char,Знак3 Знак Char"/>
    <w:basedOn w:val="DefaultParagraphFont"/>
    <w:link w:val="Heading3"/>
    <w:uiPriority w:val="99"/>
    <w:locked/>
    <w:rsid w:val="008615E2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96FBA"/>
    <w:rPr>
      <w:sz w:val="28"/>
      <w:szCs w:val="28"/>
      <w:lang w:val="ru-RU"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C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450DA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0CB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50D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6FBA"/>
    <w:rPr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450DAC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450DAC"/>
  </w:style>
  <w:style w:type="table" w:styleId="TableGrid">
    <w:name w:val="Table Grid"/>
    <w:basedOn w:val="TableNormal"/>
    <w:uiPriority w:val="99"/>
    <w:rsid w:val="006207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5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CB4"/>
    <w:rPr>
      <w:sz w:val="0"/>
      <w:szCs w:val="0"/>
    </w:rPr>
  </w:style>
  <w:style w:type="paragraph" w:styleId="Title">
    <w:name w:val="Title"/>
    <w:basedOn w:val="Normal"/>
    <w:next w:val="Subtitle"/>
    <w:link w:val="TitleChar"/>
    <w:uiPriority w:val="99"/>
    <w:qFormat/>
    <w:rsid w:val="00896FBA"/>
    <w:pPr>
      <w:jc w:val="center"/>
    </w:pPr>
    <w:rPr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AA0C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BodyTxt">
    <w:name w:val="Body Txt"/>
    <w:basedOn w:val="Normal"/>
    <w:uiPriority w:val="99"/>
    <w:rsid w:val="00896FBA"/>
    <w:pPr>
      <w:keepLines/>
      <w:suppressAutoHyphens/>
      <w:spacing w:before="60" w:after="60"/>
      <w:ind w:firstLine="567"/>
      <w:jc w:val="both"/>
    </w:pPr>
    <w:rPr>
      <w:rFonts w:ascii="Arial Narrow" w:hAnsi="Arial Narrow" w:cs="Arial Narrow"/>
      <w:lang w:eastAsia="ar-SA"/>
    </w:rPr>
  </w:style>
  <w:style w:type="paragraph" w:styleId="Subtitle">
    <w:name w:val="Subtitle"/>
    <w:basedOn w:val="Normal"/>
    <w:link w:val="SubtitleChar"/>
    <w:uiPriority w:val="99"/>
    <w:qFormat/>
    <w:rsid w:val="00896FB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11"/>
    <w:rsid w:val="00AA0CB4"/>
    <w:rPr>
      <w:rFonts w:asciiTheme="majorHAnsi" w:eastAsiaTheme="majorEastAsia" w:hAnsiTheme="majorHAnsi" w:cstheme="majorBidi"/>
      <w:sz w:val="24"/>
      <w:szCs w:val="24"/>
    </w:rPr>
  </w:style>
  <w:style w:type="paragraph" w:styleId="ListBullet">
    <w:name w:val="List Bullet"/>
    <w:basedOn w:val="Normal"/>
    <w:autoRedefine/>
    <w:uiPriority w:val="99"/>
    <w:semiHidden/>
    <w:rsid w:val="000117D7"/>
    <w:pPr>
      <w:numPr>
        <w:numId w:val="4"/>
      </w:numPr>
      <w:spacing w:line="360" w:lineRule="auto"/>
      <w:jc w:val="both"/>
    </w:pPr>
    <w:rPr>
      <w:color w:val="333399"/>
      <w:w w:val="109"/>
    </w:rPr>
  </w:style>
  <w:style w:type="paragraph" w:customStyle="1" w:styleId="S">
    <w:name w:val="S_Маркированный"/>
    <w:basedOn w:val="ListBullet"/>
    <w:link w:val="S0"/>
    <w:uiPriority w:val="99"/>
    <w:rsid w:val="000117D7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6">
    <w:name w:val="S_Обычный"/>
    <w:basedOn w:val="Normal"/>
    <w:link w:val="S7"/>
    <w:uiPriority w:val="99"/>
    <w:rsid w:val="000117D7"/>
    <w:pPr>
      <w:tabs>
        <w:tab w:val="num" w:pos="1080"/>
      </w:tabs>
      <w:ind w:firstLine="709"/>
      <w:jc w:val="both"/>
    </w:pPr>
    <w:rPr>
      <w:w w:val="109"/>
    </w:rPr>
  </w:style>
  <w:style w:type="character" w:customStyle="1" w:styleId="S7">
    <w:name w:val="S_Обычный Знак"/>
    <w:basedOn w:val="DefaultParagraphFont"/>
    <w:link w:val="S6"/>
    <w:uiPriority w:val="99"/>
    <w:locked/>
    <w:rsid w:val="000117D7"/>
    <w:rPr>
      <w:w w:val="109"/>
      <w:sz w:val="24"/>
      <w:szCs w:val="24"/>
      <w:lang w:val="ru-RU" w:eastAsia="ru-RU"/>
    </w:rPr>
  </w:style>
  <w:style w:type="paragraph" w:customStyle="1" w:styleId="S8">
    <w:name w:val="S_Обычный с подчеркиванием"/>
    <w:basedOn w:val="Normal"/>
    <w:link w:val="S9"/>
    <w:uiPriority w:val="99"/>
    <w:rsid w:val="000117D7"/>
    <w:pPr>
      <w:spacing w:line="360" w:lineRule="auto"/>
      <w:ind w:firstLine="709"/>
      <w:jc w:val="both"/>
    </w:pPr>
    <w:rPr>
      <w:u w:val="single"/>
    </w:rPr>
  </w:style>
  <w:style w:type="character" w:customStyle="1" w:styleId="S9">
    <w:name w:val="S_Обычный с подчеркиванием Знак"/>
    <w:basedOn w:val="DefaultParagraphFont"/>
    <w:link w:val="S8"/>
    <w:uiPriority w:val="99"/>
    <w:locked/>
    <w:rsid w:val="000117D7"/>
    <w:rPr>
      <w:sz w:val="24"/>
      <w:szCs w:val="24"/>
      <w:u w:val="single"/>
      <w:lang w:val="ru-RU" w:eastAsia="ru-RU"/>
    </w:rPr>
  </w:style>
  <w:style w:type="character" w:customStyle="1" w:styleId="S0">
    <w:name w:val="S_Маркированный Знак"/>
    <w:basedOn w:val="DefaultParagraphFont"/>
    <w:link w:val="S"/>
    <w:uiPriority w:val="99"/>
    <w:locked/>
    <w:rsid w:val="000117D7"/>
    <w:rPr>
      <w:w w:val="109"/>
      <w:sz w:val="24"/>
      <w:szCs w:val="24"/>
    </w:rPr>
  </w:style>
  <w:style w:type="paragraph" w:customStyle="1" w:styleId="S1">
    <w:name w:val="S_Заголовок 1"/>
    <w:basedOn w:val="Normal"/>
    <w:uiPriority w:val="99"/>
    <w:rsid w:val="00D50514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Heading2"/>
    <w:uiPriority w:val="99"/>
    <w:rsid w:val="00D50514"/>
    <w:pPr>
      <w:keepNext w:val="0"/>
      <w:numPr>
        <w:ilvl w:val="1"/>
        <w:numId w:val="5"/>
      </w:numPr>
      <w:spacing w:line="360" w:lineRule="auto"/>
    </w:pPr>
    <w:rPr>
      <w:sz w:val="24"/>
      <w:szCs w:val="24"/>
      <w:lang w:eastAsia="ru-RU"/>
    </w:rPr>
  </w:style>
  <w:style w:type="paragraph" w:customStyle="1" w:styleId="S3">
    <w:name w:val="S_Заголовок 3"/>
    <w:basedOn w:val="Heading3"/>
    <w:link w:val="S30"/>
    <w:uiPriority w:val="99"/>
    <w:rsid w:val="00D50514"/>
    <w:pPr>
      <w:keepNext w:val="0"/>
      <w:numPr>
        <w:ilvl w:val="2"/>
        <w:numId w:val="5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Heading4"/>
    <w:link w:val="S40"/>
    <w:uiPriority w:val="99"/>
    <w:rsid w:val="00D50514"/>
    <w:pPr>
      <w:keepNext w:val="0"/>
      <w:numPr>
        <w:ilvl w:val="3"/>
        <w:numId w:val="5"/>
      </w:numPr>
      <w:spacing w:line="360" w:lineRule="auto"/>
      <w:outlineLvl w:val="4"/>
    </w:pPr>
    <w:rPr>
      <w:i/>
      <w:iCs/>
      <w:w w:val="109"/>
      <w:sz w:val="24"/>
      <w:szCs w:val="24"/>
      <w:lang w:eastAsia="ru-RU"/>
    </w:rPr>
  </w:style>
  <w:style w:type="character" w:customStyle="1" w:styleId="S40">
    <w:name w:val="S_Заголовок 4 Знак"/>
    <w:basedOn w:val="DefaultParagraphFont"/>
    <w:link w:val="S4"/>
    <w:uiPriority w:val="99"/>
    <w:locked/>
    <w:rsid w:val="00D50514"/>
    <w:rPr>
      <w:i/>
      <w:iCs/>
      <w:w w:val="109"/>
      <w:sz w:val="24"/>
      <w:szCs w:val="24"/>
    </w:rPr>
  </w:style>
  <w:style w:type="paragraph" w:customStyle="1" w:styleId="S5">
    <w:name w:val="S_Заголовок 5"/>
    <w:basedOn w:val="Heading5"/>
    <w:uiPriority w:val="99"/>
    <w:rsid w:val="00D50514"/>
    <w:pPr>
      <w:numPr>
        <w:ilvl w:val="4"/>
        <w:numId w:val="5"/>
      </w:numPr>
      <w:tabs>
        <w:tab w:val="left" w:pos="1701"/>
      </w:tabs>
      <w:spacing w:before="0" w:after="0" w:line="360" w:lineRule="auto"/>
    </w:pPr>
    <w:rPr>
      <w:b w:val="0"/>
      <w:bCs w:val="0"/>
      <w:i w:val="0"/>
      <w:iCs w:val="0"/>
      <w:sz w:val="24"/>
      <w:szCs w:val="24"/>
    </w:rPr>
  </w:style>
  <w:style w:type="character" w:customStyle="1" w:styleId="S30">
    <w:name w:val="S_Заголовок 3 Знак"/>
    <w:basedOn w:val="DefaultParagraphFont"/>
    <w:link w:val="S3"/>
    <w:uiPriority w:val="99"/>
    <w:locked/>
    <w:rsid w:val="00D50514"/>
    <w:rPr>
      <w:sz w:val="24"/>
      <w:szCs w:val="24"/>
      <w:u w:val="single"/>
    </w:rPr>
  </w:style>
  <w:style w:type="paragraph" w:customStyle="1" w:styleId="1">
    <w:name w:val="Маркированный_1"/>
    <w:basedOn w:val="Normal"/>
    <w:link w:val="10"/>
    <w:uiPriority w:val="99"/>
    <w:rsid w:val="00F975D1"/>
    <w:pPr>
      <w:numPr>
        <w:ilvl w:val="1"/>
        <w:numId w:val="6"/>
      </w:numPr>
      <w:tabs>
        <w:tab w:val="left" w:pos="900"/>
      </w:tabs>
      <w:spacing w:line="360" w:lineRule="auto"/>
      <w:jc w:val="both"/>
    </w:pPr>
  </w:style>
  <w:style w:type="character" w:customStyle="1" w:styleId="10">
    <w:name w:val="Маркированный_1 Знак"/>
    <w:basedOn w:val="DefaultParagraphFont"/>
    <w:link w:val="1"/>
    <w:uiPriority w:val="99"/>
    <w:locked/>
    <w:rsid w:val="00F975D1"/>
    <w:rPr>
      <w:sz w:val="24"/>
      <w:szCs w:val="24"/>
    </w:rPr>
  </w:style>
  <w:style w:type="character" w:customStyle="1" w:styleId="12">
    <w:name w:val="Заголовок_12"/>
    <w:uiPriority w:val="99"/>
    <w:semiHidden/>
    <w:rsid w:val="00F975D1"/>
    <w:rPr>
      <w:b/>
      <w:bCs/>
    </w:rPr>
  </w:style>
  <w:style w:type="paragraph" w:styleId="ListParagraph">
    <w:name w:val="List Paragraph"/>
    <w:basedOn w:val="Normal"/>
    <w:uiPriority w:val="99"/>
    <w:qFormat/>
    <w:rsid w:val="00F975D1"/>
    <w:pPr>
      <w:spacing w:line="360" w:lineRule="auto"/>
      <w:ind w:left="708" w:firstLine="709"/>
      <w:jc w:val="both"/>
    </w:pPr>
  </w:style>
  <w:style w:type="paragraph" w:customStyle="1" w:styleId="a">
    <w:name w:val="Стиль"/>
    <w:basedOn w:val="Normal"/>
    <w:uiPriority w:val="99"/>
    <w:rsid w:val="00AA3D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Normal"/>
    <w:uiPriority w:val="99"/>
    <w:rsid w:val="007D28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Normal"/>
    <w:uiPriority w:val="99"/>
    <w:rsid w:val="007D286B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character" w:customStyle="1" w:styleId="FontStyle11">
    <w:name w:val="Font Style11"/>
    <w:basedOn w:val="DefaultParagraphFont"/>
    <w:uiPriority w:val="99"/>
    <w:rsid w:val="007D286B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DefaultParagraphFont"/>
    <w:uiPriority w:val="99"/>
    <w:rsid w:val="007D286B"/>
    <w:rPr>
      <w:rFonts w:ascii="Arial" w:hAnsi="Arial" w:cs="Arial"/>
      <w:i/>
      <w:iCs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7D286B"/>
    <w:rPr>
      <w:rFonts w:ascii="Arial" w:hAnsi="Arial" w:cs="Arial"/>
      <w:sz w:val="16"/>
      <w:szCs w:val="16"/>
    </w:rPr>
  </w:style>
  <w:style w:type="paragraph" w:customStyle="1" w:styleId="Style3">
    <w:name w:val="Style3"/>
    <w:basedOn w:val="Normal"/>
    <w:uiPriority w:val="99"/>
    <w:rsid w:val="007D286B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styleId="BodyTextIndent2">
    <w:name w:val="Body Text Indent 2"/>
    <w:aliases w:val="Знак Знак Знак Знак Знак,Знак Знак Знак Знак Знак Знак,Знак Знак Знак Знак Знак Знак Знак"/>
    <w:basedOn w:val="Normal"/>
    <w:link w:val="BodyTextIndent2Char"/>
    <w:uiPriority w:val="99"/>
    <w:rsid w:val="008615E2"/>
    <w:pPr>
      <w:ind w:firstLine="720"/>
      <w:jc w:val="both"/>
    </w:pPr>
  </w:style>
  <w:style w:type="character" w:customStyle="1" w:styleId="BodyTextIndent2Char">
    <w:name w:val="Body Text Indent 2 Char"/>
    <w:aliases w:val="Знак Знак Знак Знак Знак Char,Знак Знак Знак Знак Знак Знак Char,Знак Знак Знак Знак Знак Знак Знак Char"/>
    <w:basedOn w:val="DefaultParagraphFont"/>
    <w:link w:val="BodyTextIndent2"/>
    <w:uiPriority w:val="99"/>
    <w:locked/>
    <w:rsid w:val="008615E2"/>
    <w:rPr>
      <w:sz w:val="24"/>
      <w:szCs w:val="24"/>
    </w:rPr>
  </w:style>
  <w:style w:type="paragraph" w:styleId="BodyTextIndent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"/>
    <w:basedOn w:val="Normal"/>
    <w:link w:val="BodyTextIndentChar"/>
    <w:uiPriority w:val="99"/>
    <w:rsid w:val="008615E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8"/>
    </w:rPr>
  </w:style>
  <w:style w:type="character" w:customStyle="1" w:styleId="BodyTextIndentChar">
    <w:name w:val="Body Text Indent Char"/>
    <w:aliases w:val="Основной текст 1 Char,Нумерованный список !! Char,Надин стиль Char,Основной текст с отступом Знак Знак Char,Основной текст с отступом Знак Знак Знак Char,Íóìåðîâàííûé ñïèñîê !! Char,Îñíîâíîé òåêñò 1 Char"/>
    <w:basedOn w:val="DefaultParagraphFont"/>
    <w:link w:val="BodyTextIndent"/>
    <w:uiPriority w:val="99"/>
    <w:locked/>
    <w:rsid w:val="008615E2"/>
    <w:rPr>
      <w:sz w:val="28"/>
      <w:szCs w:val="28"/>
    </w:rPr>
  </w:style>
  <w:style w:type="paragraph" w:styleId="BodyText">
    <w:name w:val="Body Text"/>
    <w:aliases w:val="bt,Body single"/>
    <w:basedOn w:val="Normal"/>
    <w:link w:val="BodyTextChar"/>
    <w:uiPriority w:val="99"/>
    <w:rsid w:val="008615E2"/>
    <w:pPr>
      <w:spacing w:after="120"/>
    </w:pPr>
    <w:rPr>
      <w:sz w:val="20"/>
      <w:szCs w:val="20"/>
    </w:rPr>
  </w:style>
  <w:style w:type="character" w:customStyle="1" w:styleId="BodyTextChar">
    <w:name w:val="Body Text Char"/>
    <w:aliases w:val="bt Char,Body single Char"/>
    <w:basedOn w:val="DefaultParagraphFont"/>
    <w:link w:val="BodyText"/>
    <w:uiPriority w:val="99"/>
    <w:locked/>
    <w:rsid w:val="008615E2"/>
  </w:style>
  <w:style w:type="character" w:customStyle="1" w:styleId="a0">
    <w:name w:val="Основной текст Знак"/>
    <w:basedOn w:val="DefaultParagraphFont"/>
    <w:uiPriority w:val="99"/>
    <w:semiHidden/>
    <w:rsid w:val="008615E2"/>
    <w:rPr>
      <w:sz w:val="24"/>
      <w:szCs w:val="24"/>
    </w:rPr>
  </w:style>
  <w:style w:type="paragraph" w:customStyle="1" w:styleId="ConsNormal">
    <w:name w:val="ConsNormal"/>
    <w:link w:val="ConsNormal0"/>
    <w:uiPriority w:val="99"/>
    <w:rsid w:val="008615E2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8615E2"/>
    <w:rPr>
      <w:rFonts w:ascii="Arial" w:hAnsi="Arial" w:cs="Arial"/>
      <w:lang w:val="ru-RU" w:eastAsia="ar-SA" w:bidi="ar-SA"/>
    </w:rPr>
  </w:style>
  <w:style w:type="paragraph" w:customStyle="1" w:styleId="11">
    <w:name w:val="Красная строка1"/>
    <w:basedOn w:val="BodyText"/>
    <w:uiPriority w:val="99"/>
    <w:rsid w:val="008615E2"/>
    <w:pPr>
      <w:suppressAutoHyphens/>
      <w:ind w:firstLine="210"/>
    </w:pPr>
    <w:rPr>
      <w:lang w:eastAsia="ar-SA"/>
    </w:rPr>
  </w:style>
  <w:style w:type="paragraph" w:styleId="BodyText3">
    <w:name w:val="Body Text 3"/>
    <w:basedOn w:val="Normal"/>
    <w:link w:val="BodyText3Char"/>
    <w:uiPriority w:val="99"/>
    <w:rsid w:val="008615E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615E2"/>
    <w:rPr>
      <w:sz w:val="16"/>
      <w:szCs w:val="16"/>
    </w:rPr>
  </w:style>
  <w:style w:type="paragraph" w:customStyle="1" w:styleId="ConsPlusNormal">
    <w:name w:val="ConsPlusNormal"/>
    <w:uiPriority w:val="99"/>
    <w:rsid w:val="00861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31">
    <w:name w:val="Основной текст с отступом 31"/>
    <w:basedOn w:val="Normal"/>
    <w:uiPriority w:val="99"/>
    <w:rsid w:val="008615E2"/>
    <w:pPr>
      <w:suppressAutoHyphens/>
      <w:spacing w:after="120"/>
      <w:ind w:left="283"/>
    </w:pPr>
    <w:rPr>
      <w:sz w:val="16"/>
      <w:szCs w:val="16"/>
      <w:lang w:eastAsia="ar-SA"/>
    </w:rPr>
  </w:style>
  <w:style w:type="character" w:styleId="FootnoteReference">
    <w:name w:val="footnote reference"/>
    <w:basedOn w:val="DefaultParagraphFont"/>
    <w:uiPriority w:val="99"/>
    <w:semiHidden/>
    <w:rsid w:val="008615E2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615E2"/>
    <w:rPr>
      <w:rFonts w:ascii="Arial" w:hAnsi="Arial" w:cs="Arial"/>
    </w:rPr>
  </w:style>
  <w:style w:type="paragraph" w:customStyle="1" w:styleId="a1">
    <w:name w:val="Стандарт"/>
    <w:basedOn w:val="BodyText"/>
    <w:uiPriority w:val="99"/>
    <w:rsid w:val="008615E2"/>
    <w:pPr>
      <w:widowControl w:val="0"/>
      <w:spacing w:after="0" w:line="264" w:lineRule="auto"/>
      <w:ind w:firstLine="720"/>
      <w:jc w:val="both"/>
    </w:pPr>
    <w:rPr>
      <w:sz w:val="28"/>
      <w:szCs w:val="28"/>
    </w:rPr>
  </w:style>
  <w:style w:type="paragraph" w:customStyle="1" w:styleId="2">
    <w:name w:val="Красная строка2"/>
    <w:basedOn w:val="BodyText"/>
    <w:uiPriority w:val="99"/>
    <w:rsid w:val="008615E2"/>
    <w:pPr>
      <w:suppressAutoHyphens/>
      <w:ind w:firstLine="210"/>
    </w:pPr>
    <w:rPr>
      <w:sz w:val="24"/>
      <w:szCs w:val="24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8615E2"/>
    <w:pPr>
      <w:suppressAutoHyphens/>
      <w:autoSpaceDE w:val="0"/>
      <w:ind w:firstLine="680"/>
    </w:pPr>
    <w:rPr>
      <w:rFonts w:ascii="Arial" w:hAnsi="Arial" w:cs="Arial"/>
      <w:lang w:eastAsia="ar-SA"/>
    </w:rPr>
  </w:style>
  <w:style w:type="character" w:customStyle="1" w:styleId="20">
    <w:name w:val="Заголовок 2 Знак Знак Знак Знак Знак"/>
    <w:aliases w:val="Заголовок 2 Знак Знак Знак Знак Знак Знак Знак Знак Знак Знак,Заголовок 2 Знак Знак Знак Знак Знак Знак Знак Знак Знак Знак Знак"/>
    <w:basedOn w:val="DefaultParagraphFont"/>
    <w:uiPriority w:val="99"/>
    <w:rsid w:val="008615E2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2">
    <w:name w:val="Подчеркнутый"/>
    <w:basedOn w:val="Normal"/>
    <w:link w:val="a3"/>
    <w:uiPriority w:val="99"/>
    <w:semiHidden/>
    <w:rsid w:val="00FC1E77"/>
    <w:pPr>
      <w:spacing w:line="360" w:lineRule="auto"/>
      <w:ind w:firstLine="709"/>
      <w:jc w:val="both"/>
    </w:pPr>
    <w:rPr>
      <w:u w:val="single"/>
    </w:rPr>
  </w:style>
  <w:style w:type="character" w:customStyle="1" w:styleId="a3">
    <w:name w:val="Подчеркнутый Знак"/>
    <w:basedOn w:val="DefaultParagraphFont"/>
    <w:link w:val="a2"/>
    <w:uiPriority w:val="99"/>
    <w:locked/>
    <w:rsid w:val="00FC1E77"/>
    <w:rPr>
      <w:sz w:val="24"/>
      <w:szCs w:val="24"/>
      <w:u w:val="single"/>
    </w:rPr>
  </w:style>
  <w:style w:type="character" w:customStyle="1" w:styleId="Sa">
    <w:name w:val="S_Маркированный Знак Знак"/>
    <w:basedOn w:val="DefaultParagraphFont"/>
    <w:uiPriority w:val="99"/>
    <w:rsid w:val="00FC1E77"/>
    <w:rPr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semiHidden/>
    <w:rsid w:val="008B418D"/>
    <w:pPr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AA0CB4"/>
    <w:rPr>
      <w:sz w:val="24"/>
      <w:szCs w:val="24"/>
    </w:rPr>
  </w:style>
  <w:style w:type="character" w:customStyle="1" w:styleId="21">
    <w:name w:val="Основной текст 2 Знак1"/>
    <w:basedOn w:val="DefaultParagraphFont"/>
    <w:uiPriority w:val="99"/>
    <w:semiHidden/>
    <w:rsid w:val="008B418D"/>
    <w:rPr>
      <w:sz w:val="24"/>
      <w:szCs w:val="24"/>
    </w:rPr>
  </w:style>
  <w:style w:type="paragraph" w:customStyle="1" w:styleId="a4">
    <w:name w:val="Стиль пункта схемы"/>
    <w:basedOn w:val="Normal"/>
    <w:uiPriority w:val="99"/>
    <w:rsid w:val="008B418D"/>
    <w:pPr>
      <w:autoSpaceDE w:val="0"/>
      <w:autoSpaceDN w:val="0"/>
      <w:adjustRightInd w:val="0"/>
      <w:spacing w:line="360" w:lineRule="auto"/>
      <w:ind w:firstLine="680"/>
      <w:jc w:val="both"/>
    </w:pPr>
    <w:rPr>
      <w:rFonts w:ascii="Calibri" w:hAnsi="Calibri" w:cs="Calibri"/>
      <w:sz w:val="28"/>
      <w:szCs w:val="28"/>
    </w:rPr>
  </w:style>
  <w:style w:type="paragraph" w:customStyle="1" w:styleId="ConsCell">
    <w:name w:val="ConsCell"/>
    <w:uiPriority w:val="99"/>
    <w:rsid w:val="008B418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xl44">
    <w:name w:val="xl44"/>
    <w:basedOn w:val="Normal"/>
    <w:uiPriority w:val="99"/>
    <w:rsid w:val="008B41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13">
    <w:name w:val="Обычный1"/>
    <w:uiPriority w:val="99"/>
    <w:rsid w:val="008B418D"/>
    <w:pPr>
      <w:spacing w:before="100" w:after="100"/>
    </w:pPr>
    <w:rPr>
      <w:sz w:val="24"/>
      <w:szCs w:val="24"/>
    </w:rPr>
  </w:style>
  <w:style w:type="paragraph" w:customStyle="1" w:styleId="ConsPlusNormal0">
    <w:name w:val="ConsPlusNormal Знак"/>
    <w:link w:val="ConsPlusNormal1"/>
    <w:uiPriority w:val="99"/>
    <w:rsid w:val="008B41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1">
    <w:name w:val="ConsPlusNormal Знак Знак"/>
    <w:basedOn w:val="DefaultParagraphFont"/>
    <w:link w:val="ConsPlusNormal0"/>
    <w:uiPriority w:val="99"/>
    <w:locked/>
    <w:rsid w:val="008B418D"/>
    <w:rPr>
      <w:rFonts w:ascii="Arial" w:hAnsi="Arial" w:cs="Arial"/>
      <w:lang w:val="ru-RU" w:eastAsia="ru-RU"/>
    </w:rPr>
  </w:style>
  <w:style w:type="paragraph" w:customStyle="1" w:styleId="210">
    <w:name w:val="Основной текст с отступом 21"/>
    <w:basedOn w:val="13"/>
    <w:uiPriority w:val="99"/>
    <w:rsid w:val="008B418D"/>
    <w:pPr>
      <w:spacing w:before="0" w:after="0" w:line="360" w:lineRule="auto"/>
      <w:ind w:firstLine="720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735</TotalTime>
  <Pages>17</Pages>
  <Words>2858</Words>
  <Characters>16295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subject/>
  <dc:creator>ООО "КЕН"</dc:creator>
  <cp:keywords/>
  <dc:description/>
  <cp:lastModifiedBy>*</cp:lastModifiedBy>
  <cp:revision>28</cp:revision>
  <cp:lastPrinted>2012-08-02T08:11:00Z</cp:lastPrinted>
  <dcterms:created xsi:type="dcterms:W3CDTF">2012-07-04T07:56:00Z</dcterms:created>
  <dcterms:modified xsi:type="dcterms:W3CDTF">2012-12-28T08:02:00Z</dcterms:modified>
</cp:coreProperties>
</file>